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42161" w14:textId="39B966D1" w:rsidR="00C273F0" w:rsidRPr="00CF6624" w:rsidRDefault="00CF6624" w:rsidP="00CF6624">
      <w:pPr>
        <w:jc w:val="center"/>
        <w:rPr>
          <w:b/>
          <w:sz w:val="36"/>
        </w:rPr>
      </w:pPr>
      <w:r w:rsidRPr="00CF6624">
        <w:rPr>
          <w:b/>
          <w:sz w:val="36"/>
        </w:rPr>
        <w:t xml:space="preserve">Smartraveller web relaunch – </w:t>
      </w:r>
      <w:r>
        <w:rPr>
          <w:b/>
          <w:sz w:val="36"/>
        </w:rPr>
        <w:t>have</w:t>
      </w:r>
      <w:r w:rsidRPr="00CF6624">
        <w:rPr>
          <w:b/>
          <w:sz w:val="36"/>
        </w:rPr>
        <w:t xml:space="preserve"> questions? Let’s chat</w:t>
      </w:r>
      <w:bookmarkStart w:id="0" w:name="_GoBack"/>
      <w:bookmarkEnd w:id="0"/>
      <w:r w:rsidRPr="00CF6624">
        <w:rPr>
          <w:b/>
          <w:sz w:val="36"/>
        </w:rPr>
        <w:t>.</w:t>
      </w:r>
    </w:p>
    <w:p w14:paraId="12EA7224" w14:textId="6DFEBFE4" w:rsidR="008B0B58" w:rsidRPr="008B0B58" w:rsidRDefault="00E71600">
      <w:pPr>
        <w:rPr>
          <w:b/>
        </w:rPr>
      </w:pPr>
      <w:r>
        <w:rPr>
          <w:b/>
        </w:rPr>
        <w:t>Registration FAQs</w:t>
      </w:r>
    </w:p>
    <w:tbl>
      <w:tblPr>
        <w:tblStyle w:val="TableGrid"/>
        <w:tblW w:w="0" w:type="auto"/>
        <w:tblLook w:val="04A0" w:firstRow="1" w:lastRow="0" w:firstColumn="1" w:lastColumn="0" w:noHBand="0" w:noVBand="1"/>
      </w:tblPr>
      <w:tblGrid>
        <w:gridCol w:w="4508"/>
        <w:gridCol w:w="4508"/>
      </w:tblGrid>
      <w:tr w:rsidR="00FD0125" w14:paraId="5D930AC9" w14:textId="77777777" w:rsidTr="00FD0125">
        <w:tc>
          <w:tcPr>
            <w:tcW w:w="4508" w:type="dxa"/>
            <w:shd w:val="clear" w:color="auto" w:fill="8496B0" w:themeFill="text2" w:themeFillTint="99"/>
          </w:tcPr>
          <w:p w14:paraId="47297CC9" w14:textId="77777777" w:rsidR="00FD0125" w:rsidRPr="00FD0125" w:rsidRDefault="00FD0125">
            <w:pPr>
              <w:rPr>
                <w:b/>
                <w:color w:val="FFFFFF" w:themeColor="background1"/>
              </w:rPr>
            </w:pPr>
            <w:r w:rsidRPr="00FD0125">
              <w:rPr>
                <w:b/>
                <w:color w:val="FFFFFF" w:themeColor="background1"/>
              </w:rPr>
              <w:t>QUESTION</w:t>
            </w:r>
          </w:p>
        </w:tc>
        <w:tc>
          <w:tcPr>
            <w:tcW w:w="4508" w:type="dxa"/>
            <w:shd w:val="clear" w:color="auto" w:fill="8496B0" w:themeFill="text2" w:themeFillTint="99"/>
          </w:tcPr>
          <w:p w14:paraId="1DA4FD38" w14:textId="77777777" w:rsidR="00FD0125" w:rsidRPr="00FD0125" w:rsidRDefault="00FD0125">
            <w:pPr>
              <w:rPr>
                <w:b/>
                <w:color w:val="FFFFFF" w:themeColor="background1"/>
              </w:rPr>
            </w:pPr>
            <w:r w:rsidRPr="00FD0125">
              <w:rPr>
                <w:b/>
                <w:color w:val="FFFFFF" w:themeColor="background1"/>
              </w:rPr>
              <w:t>ANSWER</w:t>
            </w:r>
          </w:p>
        </w:tc>
      </w:tr>
      <w:tr w:rsidR="006512D8" w:rsidRPr="003C56CF" w14:paraId="5AFD2ECD" w14:textId="77777777" w:rsidTr="00FD0125">
        <w:tc>
          <w:tcPr>
            <w:tcW w:w="4508" w:type="dxa"/>
          </w:tcPr>
          <w:p w14:paraId="3B0B8CA4" w14:textId="0BA807B0" w:rsidR="006512D8" w:rsidRPr="00C75C80" w:rsidRDefault="00C75C80" w:rsidP="00C75C80">
            <w:pPr>
              <w:rPr>
                <w:i/>
                <w:lang w:val="en-IE"/>
              </w:rPr>
            </w:pPr>
            <w:r w:rsidRPr="00C75C80">
              <w:rPr>
                <w:i/>
                <w:lang w:val="en-IE"/>
              </w:rPr>
              <w:t>I’ve heard registration is changing. What do I</w:t>
            </w:r>
            <w:r w:rsidR="00983491">
              <w:rPr>
                <w:i/>
                <w:lang w:val="en-IE"/>
              </w:rPr>
              <w:t xml:space="preserve"> need to</w:t>
            </w:r>
            <w:r w:rsidRPr="00C75C80">
              <w:rPr>
                <w:i/>
                <w:lang w:val="en-IE"/>
              </w:rPr>
              <w:t xml:space="preserve"> do? </w:t>
            </w:r>
          </w:p>
        </w:tc>
        <w:tc>
          <w:tcPr>
            <w:tcW w:w="4508" w:type="dxa"/>
          </w:tcPr>
          <w:p w14:paraId="14BB5BE6" w14:textId="4743E12D" w:rsidR="006512D8" w:rsidRDefault="00C75C80" w:rsidP="006512D8">
            <w:pPr>
              <w:spacing w:line="256" w:lineRule="auto"/>
              <w:rPr>
                <w:lang w:val="en-IE"/>
              </w:rPr>
            </w:pPr>
            <w:r>
              <w:rPr>
                <w:lang w:val="en-IE"/>
              </w:rPr>
              <w:t>That’s right. We no longer</w:t>
            </w:r>
            <w:r w:rsidR="006512D8">
              <w:rPr>
                <w:lang w:val="en-IE"/>
              </w:rPr>
              <w:t xml:space="preserve"> </w:t>
            </w:r>
            <w:r>
              <w:rPr>
                <w:lang w:val="en-IE"/>
              </w:rPr>
              <w:t>ask you</w:t>
            </w:r>
            <w:r w:rsidR="006512D8">
              <w:rPr>
                <w:lang w:val="en-IE"/>
              </w:rPr>
              <w:t xml:space="preserve"> to register your overseas travel with us before you go </w:t>
            </w:r>
            <w:r w:rsidR="006512D8" w:rsidRPr="003C56CF">
              <w:rPr>
                <w:lang w:val="en-IE"/>
              </w:rPr>
              <w:t>‘just-in-case’ something happens</w:t>
            </w:r>
            <w:r w:rsidR="006512D8">
              <w:rPr>
                <w:lang w:val="en-IE"/>
              </w:rPr>
              <w:t xml:space="preserve">. </w:t>
            </w:r>
          </w:p>
          <w:p w14:paraId="451F4093" w14:textId="34BF4AD1" w:rsidR="006512D8" w:rsidRDefault="006512D8" w:rsidP="006F2807">
            <w:pPr>
              <w:spacing w:line="256" w:lineRule="auto"/>
              <w:rPr>
                <w:lang w:val="en-IE"/>
              </w:rPr>
            </w:pPr>
            <w:r>
              <w:rPr>
                <w:lang w:val="en-IE"/>
              </w:rPr>
              <w:t xml:space="preserve">Instead, we will activate a crisis page if there is a </w:t>
            </w:r>
            <w:r w:rsidR="006F2807">
              <w:rPr>
                <w:lang w:val="en-IE"/>
              </w:rPr>
              <w:t xml:space="preserve">situation </w:t>
            </w:r>
            <w:r>
              <w:rPr>
                <w:lang w:val="en-IE"/>
              </w:rPr>
              <w:t xml:space="preserve">overseas that </w:t>
            </w:r>
            <w:r w:rsidR="007A68E5">
              <w:rPr>
                <w:lang w:val="en-IE"/>
              </w:rPr>
              <w:t xml:space="preserve">could </w:t>
            </w:r>
            <w:r>
              <w:rPr>
                <w:lang w:val="en-IE"/>
              </w:rPr>
              <w:t xml:space="preserve">affect Australians. </w:t>
            </w:r>
            <w:r w:rsidR="007A68E5">
              <w:rPr>
                <w:lang w:val="en-IE"/>
              </w:rPr>
              <w:t xml:space="preserve"> </w:t>
            </w:r>
            <w:r w:rsidR="00983491">
              <w:rPr>
                <w:lang w:val="en-IE"/>
              </w:rPr>
              <w:t>At that point in time, i</w:t>
            </w:r>
            <w:r w:rsidR="00C75C80">
              <w:rPr>
                <w:lang w:val="en-IE"/>
              </w:rPr>
              <w:t xml:space="preserve">f you are </w:t>
            </w:r>
            <w:r w:rsidR="00457B5B">
              <w:rPr>
                <w:lang w:val="en-IE"/>
              </w:rPr>
              <w:t xml:space="preserve">affected </w:t>
            </w:r>
            <w:r w:rsidR="00983491">
              <w:rPr>
                <w:lang w:val="en-IE"/>
              </w:rPr>
              <w:t xml:space="preserve">and need our help </w:t>
            </w:r>
            <w:r w:rsidR="00C75C80">
              <w:rPr>
                <w:lang w:val="en-IE"/>
              </w:rPr>
              <w:t>you can</w:t>
            </w:r>
            <w:r w:rsidR="00457B5B">
              <w:rPr>
                <w:lang w:val="en-IE"/>
              </w:rPr>
              <w:t xml:space="preserve"> contact us. </w:t>
            </w:r>
          </w:p>
        </w:tc>
      </w:tr>
      <w:tr w:rsidR="00C75C80" w:rsidRPr="003C56CF" w14:paraId="63700ACE" w14:textId="77777777" w:rsidTr="00FD0125">
        <w:tc>
          <w:tcPr>
            <w:tcW w:w="4508" w:type="dxa"/>
          </w:tcPr>
          <w:p w14:paraId="71162C88" w14:textId="53A91421" w:rsidR="00C75C80" w:rsidRPr="00C75C80" w:rsidRDefault="00C75C80" w:rsidP="00457B5B">
            <w:pPr>
              <w:rPr>
                <w:i/>
                <w:lang w:val="en-IE"/>
              </w:rPr>
            </w:pPr>
            <w:r w:rsidRPr="00C75C80">
              <w:rPr>
                <w:i/>
                <w:lang w:val="en-IE"/>
              </w:rPr>
              <w:t xml:space="preserve">But how will I </w:t>
            </w:r>
            <w:r w:rsidR="00457B5B">
              <w:rPr>
                <w:i/>
                <w:lang w:val="en-IE"/>
              </w:rPr>
              <w:t>contact you</w:t>
            </w:r>
            <w:r w:rsidRPr="00C75C80">
              <w:rPr>
                <w:i/>
                <w:lang w:val="en-IE"/>
              </w:rPr>
              <w:t xml:space="preserve"> if I’m injured?</w:t>
            </w:r>
          </w:p>
        </w:tc>
        <w:tc>
          <w:tcPr>
            <w:tcW w:w="4508" w:type="dxa"/>
          </w:tcPr>
          <w:p w14:paraId="7AB7421B" w14:textId="47CE7ADB" w:rsidR="00C75C80" w:rsidRDefault="00983491" w:rsidP="00457B5B">
            <w:pPr>
              <w:spacing w:line="256" w:lineRule="auto"/>
              <w:rPr>
                <w:lang w:val="en-IE"/>
              </w:rPr>
            </w:pPr>
            <w:r>
              <w:rPr>
                <w:lang w:val="en-IE"/>
              </w:rPr>
              <w:t>Don’t worry, anyone</w:t>
            </w:r>
            <w:r w:rsidR="00C75C80" w:rsidRPr="00C75C80">
              <w:rPr>
                <w:lang w:val="en-IE"/>
              </w:rPr>
              <w:t xml:space="preserve"> can </w:t>
            </w:r>
            <w:r w:rsidR="00457B5B">
              <w:rPr>
                <w:lang w:val="en-IE"/>
              </w:rPr>
              <w:t>contact us o</w:t>
            </w:r>
            <w:r w:rsidR="00C75C80" w:rsidRPr="00C75C80">
              <w:rPr>
                <w:lang w:val="en-IE"/>
              </w:rPr>
              <w:t xml:space="preserve">n your behalf. Keep in </w:t>
            </w:r>
            <w:r w:rsidR="00457B5B">
              <w:rPr>
                <w:lang w:val="en-IE"/>
              </w:rPr>
              <w:t>touch</w:t>
            </w:r>
            <w:r w:rsidR="00C75C80" w:rsidRPr="00C75C80">
              <w:rPr>
                <w:lang w:val="en-IE"/>
              </w:rPr>
              <w:t xml:space="preserve"> with friends and family back home. Give them a copy of your itinerary before you go so they know where you are.</w:t>
            </w:r>
            <w:r w:rsidR="007A68E5">
              <w:rPr>
                <w:lang w:val="en-IE"/>
              </w:rPr>
              <w:t xml:space="preserve"> </w:t>
            </w:r>
          </w:p>
        </w:tc>
      </w:tr>
      <w:tr w:rsidR="00C75C80" w:rsidRPr="003C56CF" w14:paraId="723C5C41" w14:textId="77777777" w:rsidTr="00FD0125">
        <w:tc>
          <w:tcPr>
            <w:tcW w:w="4508" w:type="dxa"/>
          </w:tcPr>
          <w:p w14:paraId="6AFA417F" w14:textId="32A6C7D8" w:rsidR="00C75C80" w:rsidRPr="00C75C80" w:rsidRDefault="00983491" w:rsidP="00457B5B">
            <w:pPr>
              <w:rPr>
                <w:i/>
                <w:lang w:val="en-IE"/>
              </w:rPr>
            </w:pPr>
            <w:r>
              <w:rPr>
                <w:i/>
                <w:lang w:val="en-IE"/>
              </w:rPr>
              <w:t xml:space="preserve">So do I need the internet </w:t>
            </w:r>
            <w:r w:rsidR="00457B5B">
              <w:rPr>
                <w:i/>
                <w:lang w:val="en-IE"/>
              </w:rPr>
              <w:t>to contact you in a crisis</w:t>
            </w:r>
            <w:r w:rsidR="00C75C80" w:rsidRPr="00C75C80">
              <w:rPr>
                <w:i/>
                <w:lang w:val="en-IE"/>
              </w:rPr>
              <w:t>?</w:t>
            </w:r>
          </w:p>
        </w:tc>
        <w:tc>
          <w:tcPr>
            <w:tcW w:w="4508" w:type="dxa"/>
          </w:tcPr>
          <w:p w14:paraId="01E7F03E" w14:textId="0FD45855" w:rsidR="00C75C80" w:rsidRDefault="00C75C80" w:rsidP="00C75C80">
            <w:pPr>
              <w:spacing w:line="256" w:lineRule="auto"/>
              <w:rPr>
                <w:lang w:val="en-IE"/>
              </w:rPr>
            </w:pPr>
            <w:r>
              <w:rPr>
                <w:lang w:val="en-IE"/>
              </w:rPr>
              <w:t>No</w:t>
            </w:r>
            <w:r w:rsidR="00983491">
              <w:rPr>
                <w:lang w:val="en-IE"/>
              </w:rPr>
              <w:t xml:space="preserve"> you don’t</w:t>
            </w:r>
            <w:r>
              <w:rPr>
                <w:lang w:val="en-IE"/>
              </w:rPr>
              <w:t xml:space="preserve">. You can call the 24-hour Consular Emergency Centre </w:t>
            </w:r>
            <w:r w:rsidR="00983491">
              <w:rPr>
                <w:lang w:val="en-IE"/>
              </w:rPr>
              <w:t>on</w:t>
            </w:r>
          </w:p>
          <w:p w14:paraId="3FD1B810" w14:textId="2664C038" w:rsidR="00C75C80" w:rsidRDefault="00C75C80" w:rsidP="00C75C80">
            <w:pPr>
              <w:spacing w:line="256" w:lineRule="auto"/>
              <w:rPr>
                <w:lang w:val="en-IE"/>
              </w:rPr>
            </w:pPr>
            <w:r>
              <w:rPr>
                <w:lang w:val="en-IE"/>
              </w:rPr>
              <w:t xml:space="preserve">+61 2 6261 3305 </w:t>
            </w:r>
            <w:r w:rsidR="008F0AA0">
              <w:rPr>
                <w:lang w:val="en-IE"/>
              </w:rPr>
              <w:t xml:space="preserve">(from overseas) </w:t>
            </w:r>
            <w:r w:rsidR="008F0AA0">
              <w:rPr>
                <w:lang w:val="en-IE"/>
              </w:rPr>
              <w:br/>
            </w:r>
            <w:r>
              <w:rPr>
                <w:lang w:val="en-IE"/>
              </w:rPr>
              <w:t>1300 555 135 (within Australia)</w:t>
            </w:r>
            <w:r w:rsidR="00983491">
              <w:rPr>
                <w:lang w:val="en-IE"/>
              </w:rPr>
              <w:t xml:space="preserve"> or;</w:t>
            </w:r>
          </w:p>
          <w:p w14:paraId="1DAF898B" w14:textId="7CC044F9" w:rsidR="00C75C80" w:rsidRPr="00C75C80" w:rsidRDefault="008F0AA0" w:rsidP="00C75C80">
            <w:pPr>
              <w:spacing w:line="256" w:lineRule="auto"/>
              <w:rPr>
                <w:lang w:val="en-IE"/>
              </w:rPr>
            </w:pPr>
            <w:r>
              <w:rPr>
                <w:lang w:val="en-IE"/>
              </w:rPr>
              <w:t xml:space="preserve">+61 421 269 080 for SMS </w:t>
            </w:r>
          </w:p>
        </w:tc>
      </w:tr>
      <w:tr w:rsidR="008F0AA0" w:rsidRPr="003C56CF" w14:paraId="444B1545" w14:textId="77777777" w:rsidTr="00FD0125">
        <w:tc>
          <w:tcPr>
            <w:tcW w:w="4508" w:type="dxa"/>
          </w:tcPr>
          <w:p w14:paraId="54CBFCBC" w14:textId="32EF3B25" w:rsidR="008F0AA0" w:rsidRPr="008F0AA0" w:rsidRDefault="008F0AA0" w:rsidP="00C75C80">
            <w:pPr>
              <w:rPr>
                <w:i/>
                <w:lang w:val="en-IE"/>
              </w:rPr>
            </w:pPr>
            <w:r w:rsidRPr="008F0AA0">
              <w:rPr>
                <w:i/>
                <w:lang w:val="en-IE"/>
              </w:rPr>
              <w:t>I liked logging my itinerary</w:t>
            </w:r>
            <w:r w:rsidR="00F52CF9">
              <w:rPr>
                <w:i/>
                <w:lang w:val="en-IE"/>
              </w:rPr>
              <w:t xml:space="preserve"> with Smartraveller</w:t>
            </w:r>
            <w:r w:rsidRPr="008F0AA0">
              <w:rPr>
                <w:i/>
                <w:lang w:val="en-IE"/>
              </w:rPr>
              <w:t>, it gave me peace of mind</w:t>
            </w:r>
            <w:r w:rsidR="00F52CF9">
              <w:rPr>
                <w:i/>
                <w:lang w:val="en-IE"/>
              </w:rPr>
              <w:t xml:space="preserve"> for the Government to know where I am</w:t>
            </w:r>
            <w:r w:rsidRPr="008F0AA0">
              <w:rPr>
                <w:i/>
                <w:lang w:val="en-IE"/>
              </w:rPr>
              <w:t>. Why are you making these changes?</w:t>
            </w:r>
          </w:p>
        </w:tc>
        <w:tc>
          <w:tcPr>
            <w:tcW w:w="4508" w:type="dxa"/>
          </w:tcPr>
          <w:p w14:paraId="30ABA7A4" w14:textId="31F5C5C4" w:rsidR="008F0AA0" w:rsidRPr="008F0AA0" w:rsidRDefault="008F0AA0" w:rsidP="00457B5B">
            <w:r>
              <w:t>Very few Australians ever registered</w:t>
            </w:r>
            <w:r w:rsidR="00983491">
              <w:t xml:space="preserve"> their details with</w:t>
            </w:r>
            <w:r w:rsidR="00F52CF9">
              <w:t xml:space="preserve"> us. T</w:t>
            </w:r>
            <w:r>
              <w:t xml:space="preserve">he data we received was often incomplete or inaccurate. This </w:t>
            </w:r>
            <w:r w:rsidR="00F52CF9">
              <w:t>delay</w:t>
            </w:r>
            <w:r w:rsidR="00457B5B">
              <w:t>ed</w:t>
            </w:r>
            <w:r w:rsidR="00F52CF9">
              <w:t xml:space="preserve"> getting</w:t>
            </w:r>
            <w:r>
              <w:t xml:space="preserve"> </w:t>
            </w:r>
            <w:r w:rsidR="00C225F4">
              <w:t>help to</w:t>
            </w:r>
            <w:r>
              <w:t xml:space="preserve"> those in need. </w:t>
            </w:r>
          </w:p>
        </w:tc>
      </w:tr>
      <w:tr w:rsidR="006512D8" w:rsidRPr="003C56CF" w14:paraId="47E01826" w14:textId="77777777" w:rsidTr="00FD0125">
        <w:tc>
          <w:tcPr>
            <w:tcW w:w="4508" w:type="dxa"/>
          </w:tcPr>
          <w:p w14:paraId="4249A8D0" w14:textId="617694DE" w:rsidR="006512D8" w:rsidRPr="008F0AA0" w:rsidRDefault="008F0AA0">
            <w:pPr>
              <w:rPr>
                <w:i/>
                <w:lang w:val="en-IE"/>
              </w:rPr>
            </w:pPr>
            <w:r>
              <w:rPr>
                <w:i/>
              </w:rPr>
              <w:t xml:space="preserve">But </w:t>
            </w:r>
            <w:r w:rsidR="00C225F4">
              <w:rPr>
                <w:i/>
                <w:lang w:val="en-IE"/>
              </w:rPr>
              <w:t>surely the pre-departure</w:t>
            </w:r>
            <w:r w:rsidRPr="008F0AA0">
              <w:rPr>
                <w:i/>
                <w:lang w:val="en-IE"/>
              </w:rPr>
              <w:t xml:space="preserve"> registration information </w:t>
            </w:r>
            <w:r w:rsidR="00C225F4">
              <w:rPr>
                <w:i/>
                <w:lang w:val="en-IE"/>
              </w:rPr>
              <w:t>is helpful if there’s a</w:t>
            </w:r>
            <w:r w:rsidR="006F2807">
              <w:rPr>
                <w:i/>
                <w:lang w:val="en-IE"/>
              </w:rPr>
              <w:t xml:space="preserve"> crisis overseas</w:t>
            </w:r>
            <w:r w:rsidRPr="008F0AA0">
              <w:rPr>
                <w:i/>
                <w:lang w:val="en-IE"/>
              </w:rPr>
              <w:t>?</w:t>
            </w:r>
          </w:p>
        </w:tc>
        <w:tc>
          <w:tcPr>
            <w:tcW w:w="4508" w:type="dxa"/>
          </w:tcPr>
          <w:p w14:paraId="1EDE0E87" w14:textId="3CB0CE9D" w:rsidR="006512D8" w:rsidRPr="00C75C80" w:rsidRDefault="008F0AA0" w:rsidP="008F0AA0">
            <w:pPr>
              <w:spacing w:line="256" w:lineRule="auto"/>
              <w:rPr>
                <w:rFonts w:cstheme="minorHAnsi"/>
                <w:lang w:val="en-IE"/>
              </w:rPr>
            </w:pPr>
            <w:r>
              <w:rPr>
                <w:rFonts w:cstheme="minorHAnsi"/>
                <w:color w:val="1C1E21"/>
                <w:shd w:val="clear" w:color="auto" w:fill="FFFFFF"/>
              </w:rPr>
              <w:t>In our experience</w:t>
            </w:r>
            <w:r w:rsidR="00457B5B">
              <w:rPr>
                <w:rFonts w:cstheme="minorHAnsi"/>
                <w:color w:val="1C1E21"/>
                <w:shd w:val="clear" w:color="auto" w:fill="FFFFFF"/>
              </w:rPr>
              <w:t>,</w:t>
            </w:r>
            <w:r>
              <w:rPr>
                <w:rFonts w:cstheme="minorHAnsi"/>
                <w:color w:val="1C1E21"/>
                <w:shd w:val="clear" w:color="auto" w:fill="FFFFFF"/>
              </w:rPr>
              <w:t xml:space="preserve"> responding to crises for over 16 years, m</w:t>
            </w:r>
            <w:r w:rsidR="00C225F4">
              <w:rPr>
                <w:rFonts w:cstheme="minorHAnsi"/>
                <w:color w:val="1C1E21"/>
                <w:shd w:val="clear" w:color="auto" w:fill="FFFFFF"/>
              </w:rPr>
              <w:t>ost people who need our help either</w:t>
            </w:r>
            <w:r w:rsidR="00C75C80">
              <w:rPr>
                <w:rFonts w:cstheme="minorHAnsi"/>
                <w:color w:val="1C1E21"/>
                <w:shd w:val="clear" w:color="auto" w:fill="FFFFFF"/>
              </w:rPr>
              <w:t xml:space="preserve"> contact us themselves or their family does. </w:t>
            </w:r>
            <w:r>
              <w:t>The new system reflects this reality and allows us to focus on Australians most in need.</w:t>
            </w:r>
            <w:r w:rsidR="00C225F4">
              <w:t xml:space="preserve"> Ultimately, we need to know who needs help, not who is safe and well. </w:t>
            </w:r>
          </w:p>
        </w:tc>
      </w:tr>
      <w:tr w:rsidR="006758A9" w:rsidRPr="003C56CF" w14:paraId="28CC3124" w14:textId="77777777" w:rsidTr="00FD0125">
        <w:tc>
          <w:tcPr>
            <w:tcW w:w="4508" w:type="dxa"/>
          </w:tcPr>
          <w:p w14:paraId="07FF8240" w14:textId="403F067B" w:rsidR="006758A9" w:rsidRDefault="006758A9" w:rsidP="00457B5B">
            <w:pPr>
              <w:rPr>
                <w:i/>
              </w:rPr>
            </w:pPr>
            <w:r>
              <w:rPr>
                <w:i/>
              </w:rPr>
              <w:t>Ok</w:t>
            </w:r>
            <w:r w:rsidR="00C225F4">
              <w:rPr>
                <w:i/>
              </w:rPr>
              <w:t>ay</w:t>
            </w:r>
            <w:r>
              <w:rPr>
                <w:i/>
              </w:rPr>
              <w:t xml:space="preserve">, </w:t>
            </w:r>
            <w:r w:rsidR="00F52CF9">
              <w:rPr>
                <w:i/>
              </w:rPr>
              <w:t xml:space="preserve">but </w:t>
            </w:r>
            <w:r w:rsidR="00457B5B">
              <w:rPr>
                <w:i/>
              </w:rPr>
              <w:t xml:space="preserve">how </w:t>
            </w:r>
            <w:r>
              <w:rPr>
                <w:i/>
              </w:rPr>
              <w:t>do you know this new system will work?</w:t>
            </w:r>
          </w:p>
        </w:tc>
        <w:tc>
          <w:tcPr>
            <w:tcW w:w="4508" w:type="dxa"/>
          </w:tcPr>
          <w:p w14:paraId="70347DD4" w14:textId="4EB6BDEE" w:rsidR="006758A9" w:rsidRPr="006758A9" w:rsidRDefault="006758A9" w:rsidP="006758A9">
            <w:r>
              <w:t>The U</w:t>
            </w:r>
            <w:r w:rsidR="00C225F4">
              <w:t xml:space="preserve">nited </w:t>
            </w:r>
            <w:r>
              <w:t>K</w:t>
            </w:r>
            <w:r w:rsidR="00C225F4">
              <w:t>ingdom</w:t>
            </w:r>
            <w:r>
              <w:t xml:space="preserve"> made a similar change five years ago and it has been well received by the public. It has allowed them to focus on British nationals who need help in a crisis and improved their response time. </w:t>
            </w:r>
            <w:r w:rsidR="00F52CF9">
              <w:t>They have a crisis hotline that’s activated when there’s a major incident.</w:t>
            </w:r>
            <w:r w:rsidR="00457B5B">
              <w:t xml:space="preserve"> As will we. </w:t>
            </w:r>
          </w:p>
        </w:tc>
      </w:tr>
      <w:tr w:rsidR="006512D8" w:rsidRPr="003C56CF" w14:paraId="6A02AC3D" w14:textId="77777777" w:rsidTr="00FD0125">
        <w:tc>
          <w:tcPr>
            <w:tcW w:w="4508" w:type="dxa"/>
          </w:tcPr>
          <w:p w14:paraId="13F711AA" w14:textId="0A689F07" w:rsidR="006512D8" w:rsidRPr="006758A9" w:rsidRDefault="00F52CF9" w:rsidP="00FD0125">
            <w:pPr>
              <w:rPr>
                <w:i/>
                <w:lang w:val="en-IE"/>
              </w:rPr>
            </w:pPr>
            <w:r>
              <w:rPr>
                <w:i/>
                <w:lang w:val="en-IE"/>
              </w:rPr>
              <w:t>Okay, s</w:t>
            </w:r>
            <w:r w:rsidR="00C225F4">
              <w:rPr>
                <w:i/>
                <w:lang w:val="en-IE"/>
              </w:rPr>
              <w:t>o w</w:t>
            </w:r>
            <w:r w:rsidR="006512D8" w:rsidRPr="006758A9">
              <w:rPr>
                <w:i/>
                <w:lang w:val="en-IE"/>
              </w:rPr>
              <w:t>hen do these changes take place?</w:t>
            </w:r>
          </w:p>
        </w:tc>
        <w:tc>
          <w:tcPr>
            <w:tcW w:w="4508" w:type="dxa"/>
          </w:tcPr>
          <w:p w14:paraId="086D73DD" w14:textId="30698870" w:rsidR="006512D8" w:rsidRDefault="00C75C80" w:rsidP="00FC2C32">
            <w:pPr>
              <w:spacing w:line="256" w:lineRule="auto"/>
              <w:rPr>
                <w:lang w:val="en-IE"/>
              </w:rPr>
            </w:pPr>
            <w:r>
              <w:rPr>
                <w:lang w:val="en-IE"/>
              </w:rPr>
              <w:t>The new site will be live mid-November, very soon!</w:t>
            </w:r>
          </w:p>
        </w:tc>
      </w:tr>
      <w:tr w:rsidR="006512D8" w:rsidRPr="003C56CF" w14:paraId="12F82796" w14:textId="77777777" w:rsidTr="00FD0125">
        <w:tc>
          <w:tcPr>
            <w:tcW w:w="4508" w:type="dxa"/>
          </w:tcPr>
          <w:p w14:paraId="57B479AB" w14:textId="0C386828" w:rsidR="006512D8" w:rsidRPr="006758A9" w:rsidRDefault="006512D8" w:rsidP="006758A9">
            <w:pPr>
              <w:rPr>
                <w:i/>
                <w:lang w:val="en-IE"/>
              </w:rPr>
            </w:pPr>
            <w:r w:rsidRPr="006758A9">
              <w:rPr>
                <w:i/>
                <w:lang w:val="en-IE"/>
              </w:rPr>
              <w:t>Is</w:t>
            </w:r>
            <w:r w:rsidR="006758A9">
              <w:rPr>
                <w:i/>
                <w:lang w:val="en-IE"/>
              </w:rPr>
              <w:t xml:space="preserve"> this a reduction in service to lower</w:t>
            </w:r>
            <w:r w:rsidR="00C75C80" w:rsidRPr="006758A9">
              <w:rPr>
                <w:i/>
                <w:lang w:val="en-IE"/>
              </w:rPr>
              <w:t xml:space="preserve"> costs?</w:t>
            </w:r>
          </w:p>
        </w:tc>
        <w:tc>
          <w:tcPr>
            <w:tcW w:w="4508" w:type="dxa"/>
          </w:tcPr>
          <w:p w14:paraId="41AC885D" w14:textId="5161FF31" w:rsidR="006512D8" w:rsidRDefault="006758A9">
            <w:pPr>
              <w:spacing w:line="256" w:lineRule="auto"/>
              <w:rPr>
                <w:lang w:val="en-IE"/>
              </w:rPr>
            </w:pPr>
            <w:r>
              <w:rPr>
                <w:lang w:val="en-IE"/>
              </w:rPr>
              <w:t>No</w:t>
            </w:r>
            <w:r w:rsidR="00C225F4">
              <w:rPr>
                <w:lang w:val="en-IE"/>
              </w:rPr>
              <w:t>t at all</w:t>
            </w:r>
            <w:r>
              <w:rPr>
                <w:lang w:val="en-IE"/>
              </w:rPr>
              <w:t>. This is to improve our response time</w:t>
            </w:r>
            <w:r w:rsidR="006F2807">
              <w:rPr>
                <w:lang w:val="en-IE"/>
              </w:rPr>
              <w:t>,</w:t>
            </w:r>
            <w:r>
              <w:rPr>
                <w:lang w:val="en-IE"/>
              </w:rPr>
              <w:t xml:space="preserve"> which is </w:t>
            </w:r>
            <w:r w:rsidR="00C225F4">
              <w:rPr>
                <w:lang w:val="en-IE"/>
              </w:rPr>
              <w:t xml:space="preserve">absolutely </w:t>
            </w:r>
            <w:r>
              <w:rPr>
                <w:lang w:val="en-IE"/>
              </w:rPr>
              <w:t xml:space="preserve">essential </w:t>
            </w:r>
            <w:r w:rsidR="00C225F4">
              <w:rPr>
                <w:lang w:val="en-IE"/>
              </w:rPr>
              <w:t>to</w:t>
            </w:r>
            <w:r>
              <w:rPr>
                <w:lang w:val="en-IE"/>
              </w:rPr>
              <w:t xml:space="preserve"> helping Australians in need</w:t>
            </w:r>
            <w:r w:rsidR="00C225F4">
              <w:rPr>
                <w:lang w:val="en-IE"/>
              </w:rPr>
              <w:t xml:space="preserve"> who are involved </w:t>
            </w:r>
            <w:r w:rsidR="006F2807">
              <w:rPr>
                <w:lang w:val="en-IE"/>
              </w:rPr>
              <w:t>in crises</w:t>
            </w:r>
            <w:r w:rsidR="00C225F4">
              <w:rPr>
                <w:lang w:val="en-IE"/>
              </w:rPr>
              <w:t xml:space="preserve"> overseas</w:t>
            </w:r>
            <w:r>
              <w:rPr>
                <w:lang w:val="en-IE"/>
              </w:rPr>
              <w:t>.</w:t>
            </w:r>
            <w:r w:rsidR="00F52CF9">
              <w:rPr>
                <w:lang w:val="en-IE"/>
              </w:rPr>
              <w:t xml:space="preserve"> It’s our priority to provide an effective and modern consular service.</w:t>
            </w:r>
            <w:r w:rsidR="00457B5B">
              <w:rPr>
                <w:lang w:val="en-IE"/>
              </w:rPr>
              <w:t xml:space="preserve"> </w:t>
            </w:r>
          </w:p>
        </w:tc>
      </w:tr>
      <w:tr w:rsidR="006512D8" w:rsidRPr="003C56CF" w14:paraId="257A9149" w14:textId="77777777" w:rsidTr="00FD0125">
        <w:tc>
          <w:tcPr>
            <w:tcW w:w="4508" w:type="dxa"/>
          </w:tcPr>
          <w:p w14:paraId="70022E13" w14:textId="081825AF" w:rsidR="006512D8" w:rsidRPr="006758A9" w:rsidRDefault="006758A9" w:rsidP="00457B5B">
            <w:pPr>
              <w:rPr>
                <w:i/>
              </w:rPr>
            </w:pPr>
            <w:r w:rsidRPr="006758A9">
              <w:rPr>
                <w:i/>
              </w:rPr>
              <w:t xml:space="preserve">I’m not very computer savvy, will the </w:t>
            </w:r>
            <w:r w:rsidR="00457B5B">
              <w:rPr>
                <w:i/>
              </w:rPr>
              <w:t xml:space="preserve">emergency contact </w:t>
            </w:r>
            <w:r w:rsidR="00C225F4">
              <w:rPr>
                <w:i/>
              </w:rPr>
              <w:t>form be hard to use</w:t>
            </w:r>
            <w:r w:rsidRPr="006758A9">
              <w:rPr>
                <w:i/>
              </w:rPr>
              <w:t>?</w:t>
            </w:r>
          </w:p>
        </w:tc>
        <w:tc>
          <w:tcPr>
            <w:tcW w:w="4508" w:type="dxa"/>
          </w:tcPr>
          <w:p w14:paraId="1EAE72E6" w14:textId="3787E55A" w:rsidR="006512D8" w:rsidRDefault="00C225F4" w:rsidP="00457B5B">
            <w:pPr>
              <w:spacing w:line="256" w:lineRule="auto"/>
              <w:rPr>
                <w:lang w:val="en-IE"/>
              </w:rPr>
            </w:pPr>
            <w:r>
              <w:rPr>
                <w:lang w:val="en-IE"/>
              </w:rPr>
              <w:t>No</w:t>
            </w:r>
            <w:r w:rsidR="006758A9">
              <w:rPr>
                <w:lang w:val="en-IE"/>
              </w:rPr>
              <w:t xml:space="preserve">. </w:t>
            </w:r>
            <w:r w:rsidR="00983491">
              <w:rPr>
                <w:lang w:val="en-IE"/>
              </w:rPr>
              <w:t xml:space="preserve">The crisis </w:t>
            </w:r>
            <w:r>
              <w:rPr>
                <w:lang w:val="en-IE"/>
              </w:rPr>
              <w:t xml:space="preserve">page </w:t>
            </w:r>
            <w:r w:rsidR="00983491">
              <w:rPr>
                <w:lang w:val="en-IE"/>
              </w:rPr>
              <w:t xml:space="preserve">will be simple and </w:t>
            </w:r>
            <w:r>
              <w:rPr>
                <w:lang w:val="en-IE"/>
              </w:rPr>
              <w:t>straightforward</w:t>
            </w:r>
            <w:r w:rsidR="00983491">
              <w:rPr>
                <w:lang w:val="en-IE"/>
              </w:rPr>
              <w:t xml:space="preserve">. The new site is mobile friendly too so you </w:t>
            </w:r>
            <w:r>
              <w:rPr>
                <w:lang w:val="en-IE"/>
              </w:rPr>
              <w:t xml:space="preserve">can do it from your phone or a </w:t>
            </w:r>
            <w:r>
              <w:rPr>
                <w:lang w:val="en-IE"/>
              </w:rPr>
              <w:lastRenderedPageBreak/>
              <w:t xml:space="preserve">computer. </w:t>
            </w:r>
            <w:r w:rsidR="00F52CF9">
              <w:rPr>
                <w:lang w:val="en-IE"/>
              </w:rPr>
              <w:t>If you don’t want to use the form, call us!</w:t>
            </w:r>
          </w:p>
        </w:tc>
      </w:tr>
      <w:tr w:rsidR="006758A9" w:rsidRPr="003C56CF" w14:paraId="1C643E1F" w14:textId="77777777" w:rsidTr="00FD0125">
        <w:tc>
          <w:tcPr>
            <w:tcW w:w="4508" w:type="dxa"/>
          </w:tcPr>
          <w:p w14:paraId="1137D7FB" w14:textId="63B8378E" w:rsidR="006758A9" w:rsidRPr="006758A9" w:rsidRDefault="00F52CF9" w:rsidP="00FD0125">
            <w:pPr>
              <w:rPr>
                <w:i/>
              </w:rPr>
            </w:pPr>
            <w:r>
              <w:rPr>
                <w:i/>
              </w:rPr>
              <w:lastRenderedPageBreak/>
              <w:t>Why can’t</w:t>
            </w:r>
            <w:r w:rsidR="006A4F2B">
              <w:rPr>
                <w:i/>
              </w:rPr>
              <w:t xml:space="preserve"> </w:t>
            </w:r>
            <w:r w:rsidR="00983491">
              <w:rPr>
                <w:i/>
              </w:rPr>
              <w:t>we</w:t>
            </w:r>
            <w:r w:rsidR="006A4F2B">
              <w:rPr>
                <w:i/>
              </w:rPr>
              <w:t xml:space="preserve"> just</w:t>
            </w:r>
            <w:r w:rsidR="00983491">
              <w:rPr>
                <w:i/>
              </w:rPr>
              <w:t xml:space="preserve"> keep pre-departure registration as an option</w:t>
            </w:r>
            <w:r w:rsidR="006A4F2B">
              <w:rPr>
                <w:i/>
              </w:rPr>
              <w:t xml:space="preserve"> for those who want it</w:t>
            </w:r>
            <w:r w:rsidR="00983491">
              <w:rPr>
                <w:i/>
              </w:rPr>
              <w:t>?</w:t>
            </w:r>
          </w:p>
        </w:tc>
        <w:tc>
          <w:tcPr>
            <w:tcW w:w="4508" w:type="dxa"/>
          </w:tcPr>
          <w:p w14:paraId="26656F1C" w14:textId="0D17ACFC" w:rsidR="006758A9" w:rsidRDefault="006A4F2B" w:rsidP="00F52CF9">
            <w:pPr>
              <w:spacing w:line="256" w:lineRule="auto"/>
              <w:rPr>
                <w:lang w:val="en-IE"/>
              </w:rPr>
            </w:pPr>
            <w:r>
              <w:rPr>
                <w:lang w:val="en-IE"/>
              </w:rPr>
              <w:t xml:space="preserve">Australians confuse the difference between the </w:t>
            </w:r>
            <w:r w:rsidR="00983491">
              <w:rPr>
                <w:lang w:val="en-IE"/>
              </w:rPr>
              <w:t>subscription and registration</w:t>
            </w:r>
            <w:r>
              <w:rPr>
                <w:lang w:val="en-IE"/>
              </w:rPr>
              <w:t xml:space="preserve"> service</w:t>
            </w:r>
            <w:r w:rsidR="00983491">
              <w:rPr>
                <w:lang w:val="en-IE"/>
              </w:rPr>
              <w:t xml:space="preserve">. </w:t>
            </w:r>
            <w:r w:rsidR="00F52CF9">
              <w:rPr>
                <w:lang w:val="en-IE"/>
              </w:rPr>
              <w:t>We want our services</w:t>
            </w:r>
            <w:r>
              <w:rPr>
                <w:lang w:val="en-IE"/>
              </w:rPr>
              <w:t xml:space="preserve"> to be </w:t>
            </w:r>
            <w:r w:rsidR="00F52CF9">
              <w:rPr>
                <w:lang w:val="en-IE"/>
              </w:rPr>
              <w:t xml:space="preserve">very </w:t>
            </w:r>
            <w:r>
              <w:rPr>
                <w:lang w:val="en-IE"/>
              </w:rPr>
              <w:t xml:space="preserve">clear. </w:t>
            </w:r>
            <w:r w:rsidR="00983491">
              <w:rPr>
                <w:lang w:val="en-IE"/>
              </w:rPr>
              <w:t xml:space="preserve">The pre-departure registration </w:t>
            </w:r>
            <w:r w:rsidR="00F52CF9">
              <w:rPr>
                <w:lang w:val="en-IE"/>
              </w:rPr>
              <w:t>has been</w:t>
            </w:r>
            <w:r w:rsidR="00983491">
              <w:rPr>
                <w:lang w:val="en-IE"/>
              </w:rPr>
              <w:t xml:space="preserve"> slow and clunky to use. </w:t>
            </w:r>
            <w:r w:rsidR="00F52CF9">
              <w:rPr>
                <w:lang w:val="en-IE"/>
              </w:rPr>
              <w:t xml:space="preserve">It’s time </w:t>
            </w:r>
            <w:r w:rsidR="00983491">
              <w:rPr>
                <w:lang w:val="en-IE"/>
              </w:rPr>
              <w:t>to</w:t>
            </w:r>
            <w:r w:rsidR="00457B5B">
              <w:rPr>
                <w:lang w:val="en-IE"/>
              </w:rPr>
              <w:t xml:space="preserve"> modernise our platform. And to be clear, we want you to subscribe to travel advice updates!</w:t>
            </w:r>
          </w:p>
        </w:tc>
      </w:tr>
      <w:tr w:rsidR="00F52CF9" w:rsidRPr="003C56CF" w14:paraId="0C6B1B89" w14:textId="77777777" w:rsidTr="00FD0125">
        <w:tc>
          <w:tcPr>
            <w:tcW w:w="4508" w:type="dxa"/>
          </w:tcPr>
          <w:p w14:paraId="783D0BB3" w14:textId="20C2A22E" w:rsidR="00F52CF9" w:rsidRDefault="00F52CF9" w:rsidP="00F52CF9">
            <w:pPr>
              <w:rPr>
                <w:i/>
              </w:rPr>
            </w:pPr>
            <w:r w:rsidRPr="00C273F0">
              <w:rPr>
                <w:i/>
              </w:rPr>
              <w:t xml:space="preserve">Surely the Government wants to know if Australians are going to dangerous places like Afghanistan or </w:t>
            </w:r>
            <w:r>
              <w:rPr>
                <w:i/>
              </w:rPr>
              <w:t>Syria…</w:t>
            </w:r>
          </w:p>
        </w:tc>
        <w:tc>
          <w:tcPr>
            <w:tcW w:w="4508" w:type="dxa"/>
          </w:tcPr>
          <w:p w14:paraId="58F6BADA" w14:textId="65D48883" w:rsidR="00F52CF9" w:rsidRDefault="00F52CF9" w:rsidP="00F52CF9">
            <w:pPr>
              <w:spacing w:line="256" w:lineRule="auto"/>
              <w:rPr>
                <w:lang w:val="en-IE"/>
              </w:rPr>
            </w:pPr>
            <w:r>
              <w:t xml:space="preserve">All Australian travellers are responsible for their own decisions.  For countries we list as ‘Do Not Travel’ destinations, we advise Australians not to go there and to leave if they are there.  The Government’s ability to provide assistance in these locations is severely limited, regardless of whether or not you tell us you’re there. Australians who feel the Government should know they are in a dangerous location should think very carefully about whether they are making a wise travel choice for their situation. </w:t>
            </w:r>
          </w:p>
        </w:tc>
      </w:tr>
      <w:tr w:rsidR="00F52CF9" w:rsidRPr="003C56CF" w14:paraId="2379CF70" w14:textId="77777777" w:rsidTr="00FD0125">
        <w:tc>
          <w:tcPr>
            <w:tcW w:w="4508" w:type="dxa"/>
          </w:tcPr>
          <w:p w14:paraId="33DCB8EE" w14:textId="169788D6" w:rsidR="00F52CF9" w:rsidRDefault="00F52CF9" w:rsidP="00F52CF9">
            <w:pPr>
              <w:rPr>
                <w:i/>
              </w:rPr>
            </w:pPr>
            <w:r>
              <w:rPr>
                <w:i/>
              </w:rPr>
              <w:t>I’ve registered with you previously, what are you going to do with all that information when the old system retires?</w:t>
            </w:r>
          </w:p>
        </w:tc>
        <w:tc>
          <w:tcPr>
            <w:tcW w:w="4508" w:type="dxa"/>
          </w:tcPr>
          <w:p w14:paraId="35AF5C6F" w14:textId="61AE4146" w:rsidR="00F52CF9" w:rsidRPr="00983491" w:rsidRDefault="00F52CF9" w:rsidP="00F52CF9">
            <w:r>
              <w:t xml:space="preserve">Personal information stored in the current Smartraveller registration system will be handled in accordance with </w:t>
            </w:r>
            <w:hyperlink r:id="rId6" w:history="1">
              <w:r>
                <w:rPr>
                  <w:rStyle w:val="Hyperlink"/>
                  <w:color w:val="0000BF"/>
                </w:rPr>
                <w:t>DFAT’s Records Disposal Authority</w:t>
              </w:r>
            </w:hyperlink>
            <w:r>
              <w:rPr>
                <w:color w:val="E46C0A"/>
              </w:rPr>
              <w:t xml:space="preserve"> </w:t>
            </w:r>
            <w:r>
              <w:t xml:space="preserve">issued in line with the </w:t>
            </w:r>
            <w:r>
              <w:rPr>
                <w:i/>
                <w:iCs/>
              </w:rPr>
              <w:t xml:space="preserve">Archives Act 1983 </w:t>
            </w:r>
            <w:r>
              <w:t xml:space="preserve">(Cth). </w:t>
            </w:r>
          </w:p>
        </w:tc>
      </w:tr>
      <w:tr w:rsidR="00F52CF9" w:rsidRPr="003C56CF" w14:paraId="5E4F5913" w14:textId="77777777" w:rsidTr="00FD0125">
        <w:tc>
          <w:tcPr>
            <w:tcW w:w="4508" w:type="dxa"/>
          </w:tcPr>
          <w:p w14:paraId="14135668" w14:textId="7A1DC6A6" w:rsidR="00F52CF9" w:rsidRPr="00983491" w:rsidRDefault="00F52CF9" w:rsidP="00F52CF9">
            <w:pPr>
              <w:rPr>
                <w:i/>
              </w:rPr>
            </w:pPr>
            <w:r>
              <w:rPr>
                <w:i/>
              </w:rPr>
              <w:t xml:space="preserve">Okay. So what can I do before I go to </w:t>
            </w:r>
            <w:r w:rsidRPr="00983491">
              <w:rPr>
                <w:i/>
              </w:rPr>
              <w:t>stay safe</w:t>
            </w:r>
            <w:r>
              <w:rPr>
                <w:i/>
              </w:rPr>
              <w:t xml:space="preserve"> overseas</w:t>
            </w:r>
            <w:r w:rsidRPr="00983491">
              <w:rPr>
                <w:i/>
              </w:rPr>
              <w:t>?</w:t>
            </w:r>
          </w:p>
        </w:tc>
        <w:tc>
          <w:tcPr>
            <w:tcW w:w="4508" w:type="dxa"/>
          </w:tcPr>
          <w:p w14:paraId="44E69E2F" w14:textId="58F6BC7A" w:rsidR="00F52CF9" w:rsidRPr="003C56CF" w:rsidRDefault="00F52CF9" w:rsidP="00F52CF9">
            <w:r>
              <w:t xml:space="preserve">Glad you asked! Please read our travel advice! Make sure you are well informed and prepared for your travel. Subscribe to updates via email and SMS so we can alert you to any changes in the safety or security situation of your destination. </w:t>
            </w:r>
          </w:p>
        </w:tc>
      </w:tr>
    </w:tbl>
    <w:p w14:paraId="4767ABEC" w14:textId="70B79D83" w:rsidR="007C75BD" w:rsidRDefault="007C75BD">
      <w:pPr>
        <w:rPr>
          <w:b/>
        </w:rPr>
      </w:pPr>
    </w:p>
    <w:p w14:paraId="2978E13E" w14:textId="474BBFE4" w:rsidR="00983491" w:rsidRDefault="00983491" w:rsidP="00983491">
      <w:pPr>
        <w:rPr>
          <w:b/>
        </w:rPr>
      </w:pPr>
      <w:r>
        <w:rPr>
          <w:b/>
        </w:rPr>
        <w:t>Website FAQs</w:t>
      </w:r>
    </w:p>
    <w:tbl>
      <w:tblPr>
        <w:tblStyle w:val="TableGrid"/>
        <w:tblW w:w="0" w:type="auto"/>
        <w:tblLook w:val="04A0" w:firstRow="1" w:lastRow="0" w:firstColumn="1" w:lastColumn="0" w:noHBand="0" w:noVBand="1"/>
      </w:tblPr>
      <w:tblGrid>
        <w:gridCol w:w="4508"/>
        <w:gridCol w:w="4508"/>
      </w:tblGrid>
      <w:tr w:rsidR="00983491" w:rsidRPr="00FD0125" w14:paraId="06B75D89" w14:textId="77777777" w:rsidTr="006B5810">
        <w:tc>
          <w:tcPr>
            <w:tcW w:w="4508" w:type="dxa"/>
            <w:shd w:val="clear" w:color="auto" w:fill="8496B0" w:themeFill="text2" w:themeFillTint="99"/>
          </w:tcPr>
          <w:p w14:paraId="1D65BF59" w14:textId="77777777" w:rsidR="00983491" w:rsidRPr="00FD0125" w:rsidRDefault="00983491" w:rsidP="006B5810">
            <w:pPr>
              <w:rPr>
                <w:b/>
                <w:color w:val="FFFFFF" w:themeColor="background1"/>
              </w:rPr>
            </w:pPr>
            <w:r w:rsidRPr="00FD0125">
              <w:rPr>
                <w:b/>
                <w:color w:val="FFFFFF" w:themeColor="background1"/>
              </w:rPr>
              <w:t>QUESTION</w:t>
            </w:r>
          </w:p>
        </w:tc>
        <w:tc>
          <w:tcPr>
            <w:tcW w:w="4508" w:type="dxa"/>
            <w:shd w:val="clear" w:color="auto" w:fill="8496B0" w:themeFill="text2" w:themeFillTint="99"/>
          </w:tcPr>
          <w:p w14:paraId="636A792B" w14:textId="77777777" w:rsidR="00983491" w:rsidRPr="00FD0125" w:rsidRDefault="00983491" w:rsidP="006B5810">
            <w:pPr>
              <w:rPr>
                <w:b/>
                <w:color w:val="FFFFFF" w:themeColor="background1"/>
              </w:rPr>
            </w:pPr>
            <w:r w:rsidRPr="00FD0125">
              <w:rPr>
                <w:b/>
                <w:color w:val="FFFFFF" w:themeColor="background1"/>
              </w:rPr>
              <w:t>ANSWER</w:t>
            </w:r>
          </w:p>
        </w:tc>
      </w:tr>
      <w:tr w:rsidR="00983491" w:rsidRPr="003C56CF" w14:paraId="4B093C94" w14:textId="77777777" w:rsidTr="006B5810">
        <w:tc>
          <w:tcPr>
            <w:tcW w:w="4508" w:type="dxa"/>
          </w:tcPr>
          <w:p w14:paraId="438C0E5C" w14:textId="3EB951A5" w:rsidR="00983491" w:rsidRPr="007145B5" w:rsidRDefault="00983491" w:rsidP="006B5810">
            <w:pPr>
              <w:rPr>
                <w:i/>
              </w:rPr>
            </w:pPr>
            <w:r w:rsidRPr="007145B5">
              <w:rPr>
                <w:i/>
              </w:rPr>
              <w:t>My business links to your API/RSS feed, will these be affected</w:t>
            </w:r>
            <w:r w:rsidR="007145B5">
              <w:rPr>
                <w:i/>
              </w:rPr>
              <w:t xml:space="preserve"> when the new website is live</w:t>
            </w:r>
            <w:r w:rsidRPr="007145B5">
              <w:rPr>
                <w:i/>
              </w:rPr>
              <w:t>?</w:t>
            </w:r>
          </w:p>
        </w:tc>
        <w:tc>
          <w:tcPr>
            <w:tcW w:w="4508" w:type="dxa"/>
          </w:tcPr>
          <w:p w14:paraId="6F0FC519" w14:textId="4F5E5389" w:rsidR="00983491" w:rsidRPr="003C56CF" w:rsidRDefault="00983491" w:rsidP="006B5810">
            <w:r>
              <w:t xml:space="preserve">We will automatically reroute these services and don’t anticipate any problems. If you have an existing API and/or RSS feed to the Smartraveller website, </w:t>
            </w:r>
            <w:r w:rsidR="007145B5">
              <w:t xml:space="preserve">it’s a </w:t>
            </w:r>
            <w:r>
              <w:t xml:space="preserve">good idea to run a health check to confirm they’re working when the new site is live. If you have any technical issues </w:t>
            </w:r>
            <w:r w:rsidR="007145B5">
              <w:t xml:space="preserve">don’t hesitate to </w:t>
            </w:r>
            <w:r>
              <w:t>contact us at smartraveller@dfat.gov.au</w:t>
            </w:r>
          </w:p>
        </w:tc>
      </w:tr>
    </w:tbl>
    <w:p w14:paraId="3C65D434" w14:textId="77777777" w:rsidR="00983491" w:rsidRDefault="00983491" w:rsidP="00983491">
      <w:pPr>
        <w:rPr>
          <w:b/>
        </w:rPr>
      </w:pPr>
    </w:p>
    <w:p w14:paraId="298AB1F3" w14:textId="77777777" w:rsidR="00983491" w:rsidRDefault="00983491" w:rsidP="00983491">
      <w:pPr>
        <w:rPr>
          <w:b/>
        </w:rPr>
      </w:pPr>
      <w:r>
        <w:rPr>
          <w:b/>
        </w:rPr>
        <w:t>Subscription FAQS</w:t>
      </w:r>
    </w:p>
    <w:tbl>
      <w:tblPr>
        <w:tblStyle w:val="TableGrid"/>
        <w:tblW w:w="0" w:type="auto"/>
        <w:tblLook w:val="04A0" w:firstRow="1" w:lastRow="0" w:firstColumn="1" w:lastColumn="0" w:noHBand="0" w:noVBand="1"/>
      </w:tblPr>
      <w:tblGrid>
        <w:gridCol w:w="4508"/>
        <w:gridCol w:w="4508"/>
      </w:tblGrid>
      <w:tr w:rsidR="00983491" w:rsidRPr="00FD0125" w14:paraId="65802831" w14:textId="77777777" w:rsidTr="006B5810">
        <w:tc>
          <w:tcPr>
            <w:tcW w:w="4508" w:type="dxa"/>
            <w:shd w:val="clear" w:color="auto" w:fill="8496B0" w:themeFill="text2" w:themeFillTint="99"/>
          </w:tcPr>
          <w:p w14:paraId="48D96FB3" w14:textId="77777777" w:rsidR="00983491" w:rsidRPr="00FD0125" w:rsidRDefault="00983491" w:rsidP="006B5810">
            <w:pPr>
              <w:rPr>
                <w:b/>
                <w:color w:val="FFFFFF" w:themeColor="background1"/>
              </w:rPr>
            </w:pPr>
            <w:r w:rsidRPr="00FD0125">
              <w:rPr>
                <w:b/>
                <w:color w:val="FFFFFF" w:themeColor="background1"/>
              </w:rPr>
              <w:t>QUESTION</w:t>
            </w:r>
          </w:p>
        </w:tc>
        <w:tc>
          <w:tcPr>
            <w:tcW w:w="4508" w:type="dxa"/>
            <w:shd w:val="clear" w:color="auto" w:fill="8496B0" w:themeFill="text2" w:themeFillTint="99"/>
          </w:tcPr>
          <w:p w14:paraId="589EF740" w14:textId="77777777" w:rsidR="00983491" w:rsidRPr="00FD0125" w:rsidRDefault="00983491" w:rsidP="006B5810">
            <w:pPr>
              <w:rPr>
                <w:b/>
                <w:color w:val="FFFFFF" w:themeColor="background1"/>
              </w:rPr>
            </w:pPr>
            <w:r w:rsidRPr="00FD0125">
              <w:rPr>
                <w:b/>
                <w:color w:val="FFFFFF" w:themeColor="background1"/>
              </w:rPr>
              <w:t>ANSWER</w:t>
            </w:r>
          </w:p>
        </w:tc>
      </w:tr>
      <w:tr w:rsidR="007145B5" w:rsidRPr="008F0AA0" w14:paraId="605F3899" w14:textId="77777777" w:rsidTr="006B5810">
        <w:tc>
          <w:tcPr>
            <w:tcW w:w="4508" w:type="dxa"/>
          </w:tcPr>
          <w:p w14:paraId="6D3F0F16" w14:textId="628588BD" w:rsidR="007145B5" w:rsidRPr="008F0AA0" w:rsidRDefault="007145B5" w:rsidP="006B5810">
            <w:pPr>
              <w:rPr>
                <w:i/>
                <w:lang w:val="en-IE"/>
              </w:rPr>
            </w:pPr>
            <w:r>
              <w:rPr>
                <w:i/>
                <w:lang w:val="en-IE"/>
              </w:rPr>
              <w:t>Is subscription changing?</w:t>
            </w:r>
          </w:p>
        </w:tc>
        <w:tc>
          <w:tcPr>
            <w:tcW w:w="4508" w:type="dxa"/>
          </w:tcPr>
          <w:p w14:paraId="2732BBE6" w14:textId="5D322B18" w:rsidR="007145B5" w:rsidRPr="008F0AA0" w:rsidRDefault="007145B5" w:rsidP="006B5810">
            <w:r>
              <w:t xml:space="preserve">We’re adding SMS functionality! This is a supplementary option to the email </w:t>
            </w:r>
            <w:r>
              <w:lastRenderedPageBreak/>
              <w:t xml:space="preserve">subscription. It’s great for Australians to have the option to receive alerts via SMS or email. </w:t>
            </w:r>
            <w:r w:rsidR="00457B5B">
              <w:t>SMS alerts will be sent for critical updates.</w:t>
            </w:r>
          </w:p>
        </w:tc>
      </w:tr>
      <w:tr w:rsidR="007145B5" w:rsidRPr="008F0AA0" w14:paraId="2E8EF88B" w14:textId="77777777" w:rsidTr="006B5810">
        <w:tc>
          <w:tcPr>
            <w:tcW w:w="4508" w:type="dxa"/>
          </w:tcPr>
          <w:p w14:paraId="2D758F1E" w14:textId="6E08F074" w:rsidR="007145B5" w:rsidRDefault="007145B5" w:rsidP="006B5810">
            <w:pPr>
              <w:rPr>
                <w:i/>
                <w:lang w:val="en-IE"/>
              </w:rPr>
            </w:pPr>
            <w:r>
              <w:rPr>
                <w:i/>
                <w:lang w:val="en-IE"/>
              </w:rPr>
              <w:lastRenderedPageBreak/>
              <w:t>Why should I subscribe?</w:t>
            </w:r>
          </w:p>
        </w:tc>
        <w:tc>
          <w:tcPr>
            <w:tcW w:w="4508" w:type="dxa"/>
          </w:tcPr>
          <w:p w14:paraId="12003F74" w14:textId="3AFC95E0" w:rsidR="007145B5" w:rsidRDefault="007145B5" w:rsidP="006B5810">
            <w:r>
              <w:t>Subscription gives you security and safety updates straight to your inbox. You will be alerted to any important changes at your destination.</w:t>
            </w:r>
          </w:p>
        </w:tc>
      </w:tr>
      <w:tr w:rsidR="007145B5" w:rsidRPr="008F0AA0" w14:paraId="40B4E021" w14:textId="77777777" w:rsidTr="006B5810">
        <w:tc>
          <w:tcPr>
            <w:tcW w:w="4508" w:type="dxa"/>
          </w:tcPr>
          <w:p w14:paraId="6599D8AD" w14:textId="784CFDD5" w:rsidR="007145B5" w:rsidRDefault="007145B5" w:rsidP="006B5810">
            <w:pPr>
              <w:rPr>
                <w:i/>
                <w:lang w:val="en-IE"/>
              </w:rPr>
            </w:pPr>
            <w:r>
              <w:rPr>
                <w:i/>
                <w:lang w:val="en-IE"/>
              </w:rPr>
              <w:t>I’m already subscribed, do I need to do anything?</w:t>
            </w:r>
          </w:p>
        </w:tc>
        <w:tc>
          <w:tcPr>
            <w:tcW w:w="4508" w:type="dxa"/>
          </w:tcPr>
          <w:p w14:paraId="5A1A5ED4" w14:textId="6E7390EF" w:rsidR="007145B5" w:rsidRPr="007145B5" w:rsidRDefault="007145B5" w:rsidP="006B5810">
            <w:pPr>
              <w:rPr>
                <w:lang w:val="en-IE"/>
              </w:rPr>
            </w:pPr>
            <w:r>
              <w:rPr>
                <w:lang w:val="en-IE"/>
              </w:rPr>
              <w:t xml:space="preserve">You’ll need to re-subscribe on the new site when it’s live. We apologise for the hassle. We are not carrying over the current subscription base. </w:t>
            </w:r>
          </w:p>
        </w:tc>
      </w:tr>
      <w:tr w:rsidR="00983491" w:rsidRPr="008F0AA0" w14:paraId="3394C582" w14:textId="77777777" w:rsidTr="006B5810">
        <w:tc>
          <w:tcPr>
            <w:tcW w:w="4508" w:type="dxa"/>
          </w:tcPr>
          <w:p w14:paraId="0092C6C2" w14:textId="2422E3EF" w:rsidR="00983491" w:rsidRPr="008F0AA0" w:rsidRDefault="00983491" w:rsidP="007145B5">
            <w:pPr>
              <w:spacing w:after="160" w:line="259" w:lineRule="auto"/>
              <w:rPr>
                <w:i/>
                <w:lang w:val="en-IE"/>
              </w:rPr>
            </w:pPr>
            <w:r w:rsidRPr="008F0AA0">
              <w:rPr>
                <w:i/>
                <w:lang w:val="en-IE"/>
              </w:rPr>
              <w:t>Even if I’m ok</w:t>
            </w:r>
            <w:r w:rsidR="007145B5">
              <w:rPr>
                <w:i/>
                <w:lang w:val="en-IE"/>
              </w:rPr>
              <w:t>ay</w:t>
            </w:r>
            <w:r w:rsidRPr="008F0AA0">
              <w:rPr>
                <w:i/>
                <w:lang w:val="en-IE"/>
              </w:rPr>
              <w:t xml:space="preserve">, I like to be contacted if I’m </w:t>
            </w:r>
            <w:r w:rsidR="007145B5">
              <w:rPr>
                <w:i/>
                <w:lang w:val="en-IE"/>
              </w:rPr>
              <w:t xml:space="preserve">in a destination that’s affected by a crisis. </w:t>
            </w:r>
            <w:r w:rsidRPr="008F0AA0">
              <w:rPr>
                <w:i/>
                <w:lang w:val="en-IE"/>
              </w:rPr>
              <w:t xml:space="preserve"> </w:t>
            </w:r>
          </w:p>
        </w:tc>
        <w:tc>
          <w:tcPr>
            <w:tcW w:w="4508" w:type="dxa"/>
          </w:tcPr>
          <w:p w14:paraId="19DFA39F" w14:textId="1FA67501" w:rsidR="00983491" w:rsidRPr="008F0AA0" w:rsidRDefault="007145B5" w:rsidP="006B5810">
            <w:pPr>
              <w:spacing w:after="160" w:line="259" w:lineRule="auto"/>
            </w:pPr>
            <w:r>
              <w:t>Subscription will get you this. I</w:t>
            </w:r>
            <w:r w:rsidR="00983491" w:rsidRPr="008F0AA0">
              <w:t>f you are subscribed to travel advice updates we</w:t>
            </w:r>
            <w:r w:rsidR="00C273F0">
              <w:t xml:space="preserve"> will send you an SMS and email to alert you to any major incidents. </w:t>
            </w:r>
            <w:r w:rsidR="00983491" w:rsidRPr="008F0AA0">
              <w:t xml:space="preserve"> </w:t>
            </w:r>
          </w:p>
        </w:tc>
      </w:tr>
    </w:tbl>
    <w:p w14:paraId="2DEC2E66" w14:textId="2B1834A6" w:rsidR="00AE5AC2" w:rsidRDefault="00AE5AC2">
      <w:pPr>
        <w:rPr>
          <w:b/>
        </w:rPr>
      </w:pPr>
    </w:p>
    <w:sectPr w:rsidR="00AE5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2FB1"/>
    <w:multiLevelType w:val="hybridMultilevel"/>
    <w:tmpl w:val="ED902F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E307B"/>
    <w:multiLevelType w:val="hybridMultilevel"/>
    <w:tmpl w:val="2A5C6AB8"/>
    <w:lvl w:ilvl="0" w:tplc="0C090001">
      <w:start w:val="1"/>
      <w:numFmt w:val="bullet"/>
      <w:lvlText w:val=""/>
      <w:lvlJc w:val="left"/>
      <w:pPr>
        <w:ind w:left="870" w:hanging="360"/>
      </w:pPr>
      <w:rPr>
        <w:rFonts w:ascii="Symbol" w:hAnsi="Symbol" w:hint="default"/>
      </w:rPr>
    </w:lvl>
    <w:lvl w:ilvl="1" w:tplc="0C090003">
      <w:start w:val="1"/>
      <w:numFmt w:val="bullet"/>
      <w:lvlText w:val="o"/>
      <w:lvlJc w:val="left"/>
      <w:pPr>
        <w:ind w:left="1590" w:hanging="360"/>
      </w:pPr>
      <w:rPr>
        <w:rFonts w:ascii="Courier New" w:hAnsi="Courier New" w:cs="Courier New" w:hint="default"/>
      </w:rPr>
    </w:lvl>
    <w:lvl w:ilvl="2" w:tplc="0C090005">
      <w:start w:val="1"/>
      <w:numFmt w:val="bullet"/>
      <w:lvlText w:val=""/>
      <w:lvlJc w:val="left"/>
      <w:pPr>
        <w:ind w:left="2310" w:hanging="360"/>
      </w:pPr>
      <w:rPr>
        <w:rFonts w:ascii="Wingdings" w:hAnsi="Wingdings" w:hint="default"/>
      </w:rPr>
    </w:lvl>
    <w:lvl w:ilvl="3" w:tplc="0C090001">
      <w:start w:val="1"/>
      <w:numFmt w:val="bullet"/>
      <w:lvlText w:val=""/>
      <w:lvlJc w:val="left"/>
      <w:pPr>
        <w:ind w:left="3030" w:hanging="360"/>
      </w:pPr>
      <w:rPr>
        <w:rFonts w:ascii="Symbol" w:hAnsi="Symbol" w:hint="default"/>
      </w:rPr>
    </w:lvl>
    <w:lvl w:ilvl="4" w:tplc="0C090003">
      <w:start w:val="1"/>
      <w:numFmt w:val="bullet"/>
      <w:lvlText w:val="o"/>
      <w:lvlJc w:val="left"/>
      <w:pPr>
        <w:ind w:left="3750" w:hanging="360"/>
      </w:pPr>
      <w:rPr>
        <w:rFonts w:ascii="Courier New" w:hAnsi="Courier New" w:cs="Courier New" w:hint="default"/>
      </w:rPr>
    </w:lvl>
    <w:lvl w:ilvl="5" w:tplc="0C090005">
      <w:start w:val="1"/>
      <w:numFmt w:val="bullet"/>
      <w:lvlText w:val=""/>
      <w:lvlJc w:val="left"/>
      <w:pPr>
        <w:ind w:left="4470" w:hanging="360"/>
      </w:pPr>
      <w:rPr>
        <w:rFonts w:ascii="Wingdings" w:hAnsi="Wingdings" w:hint="default"/>
      </w:rPr>
    </w:lvl>
    <w:lvl w:ilvl="6" w:tplc="0C090001">
      <w:start w:val="1"/>
      <w:numFmt w:val="bullet"/>
      <w:lvlText w:val=""/>
      <w:lvlJc w:val="left"/>
      <w:pPr>
        <w:ind w:left="5190" w:hanging="360"/>
      </w:pPr>
      <w:rPr>
        <w:rFonts w:ascii="Symbol" w:hAnsi="Symbol" w:hint="default"/>
      </w:rPr>
    </w:lvl>
    <w:lvl w:ilvl="7" w:tplc="0C090003">
      <w:start w:val="1"/>
      <w:numFmt w:val="bullet"/>
      <w:lvlText w:val="o"/>
      <w:lvlJc w:val="left"/>
      <w:pPr>
        <w:ind w:left="5910" w:hanging="360"/>
      </w:pPr>
      <w:rPr>
        <w:rFonts w:ascii="Courier New" w:hAnsi="Courier New" w:cs="Courier New" w:hint="default"/>
      </w:rPr>
    </w:lvl>
    <w:lvl w:ilvl="8" w:tplc="0C090005">
      <w:start w:val="1"/>
      <w:numFmt w:val="bullet"/>
      <w:lvlText w:val=""/>
      <w:lvlJc w:val="left"/>
      <w:pPr>
        <w:ind w:left="6630" w:hanging="360"/>
      </w:pPr>
      <w:rPr>
        <w:rFonts w:ascii="Wingdings" w:hAnsi="Wingdings" w:hint="default"/>
      </w:rPr>
    </w:lvl>
  </w:abstractNum>
  <w:abstractNum w:abstractNumId="2" w15:restartNumberingAfterBreak="0">
    <w:nsid w:val="2E702D1F"/>
    <w:multiLevelType w:val="hybridMultilevel"/>
    <w:tmpl w:val="43F21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187275"/>
    <w:multiLevelType w:val="hybridMultilevel"/>
    <w:tmpl w:val="405C7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33A17FC"/>
    <w:multiLevelType w:val="hybridMultilevel"/>
    <w:tmpl w:val="5ADE5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344DEB"/>
    <w:multiLevelType w:val="hybridMultilevel"/>
    <w:tmpl w:val="F0AA2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B6060D6"/>
    <w:multiLevelType w:val="hybridMultilevel"/>
    <w:tmpl w:val="5B02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25"/>
    <w:rsid w:val="00001407"/>
    <w:rsid w:val="00011E4D"/>
    <w:rsid w:val="000279DB"/>
    <w:rsid w:val="000746A7"/>
    <w:rsid w:val="00081F4E"/>
    <w:rsid w:val="0008327C"/>
    <w:rsid w:val="000865DF"/>
    <w:rsid w:val="000A48A3"/>
    <w:rsid w:val="001006DC"/>
    <w:rsid w:val="0015438A"/>
    <w:rsid w:val="0019683F"/>
    <w:rsid w:val="001A2FD7"/>
    <w:rsid w:val="001A6908"/>
    <w:rsid w:val="001B036B"/>
    <w:rsid w:val="001E0D16"/>
    <w:rsid w:val="00253542"/>
    <w:rsid w:val="00261EAC"/>
    <w:rsid w:val="00274A14"/>
    <w:rsid w:val="00280E4F"/>
    <w:rsid w:val="002F16F6"/>
    <w:rsid w:val="002F6E66"/>
    <w:rsid w:val="00341D4B"/>
    <w:rsid w:val="00384893"/>
    <w:rsid w:val="003C56CF"/>
    <w:rsid w:val="003D3767"/>
    <w:rsid w:val="0045459C"/>
    <w:rsid w:val="00456CA0"/>
    <w:rsid w:val="00457B5B"/>
    <w:rsid w:val="004767CA"/>
    <w:rsid w:val="0048037A"/>
    <w:rsid w:val="004B7142"/>
    <w:rsid w:val="004F2035"/>
    <w:rsid w:val="0050714A"/>
    <w:rsid w:val="00524566"/>
    <w:rsid w:val="00540940"/>
    <w:rsid w:val="005463B2"/>
    <w:rsid w:val="005542DF"/>
    <w:rsid w:val="005812EF"/>
    <w:rsid w:val="005C356F"/>
    <w:rsid w:val="005C6F1B"/>
    <w:rsid w:val="005F7EBC"/>
    <w:rsid w:val="00605564"/>
    <w:rsid w:val="0062440E"/>
    <w:rsid w:val="006512D8"/>
    <w:rsid w:val="00672B29"/>
    <w:rsid w:val="006758A9"/>
    <w:rsid w:val="00696F8B"/>
    <w:rsid w:val="006A4F2B"/>
    <w:rsid w:val="006B29C2"/>
    <w:rsid w:val="006D1854"/>
    <w:rsid w:val="006E3224"/>
    <w:rsid w:val="006F2807"/>
    <w:rsid w:val="006F5706"/>
    <w:rsid w:val="007145B5"/>
    <w:rsid w:val="0073142B"/>
    <w:rsid w:val="007365F5"/>
    <w:rsid w:val="00747BFD"/>
    <w:rsid w:val="00784602"/>
    <w:rsid w:val="00784D70"/>
    <w:rsid w:val="007A1165"/>
    <w:rsid w:val="007A68E5"/>
    <w:rsid w:val="007C2BD9"/>
    <w:rsid w:val="007C75BD"/>
    <w:rsid w:val="007F026C"/>
    <w:rsid w:val="008871DF"/>
    <w:rsid w:val="008A683C"/>
    <w:rsid w:val="008A7F6D"/>
    <w:rsid w:val="008B0B58"/>
    <w:rsid w:val="008D482F"/>
    <w:rsid w:val="008E2560"/>
    <w:rsid w:val="008F0AA0"/>
    <w:rsid w:val="008F29E3"/>
    <w:rsid w:val="008F2BD2"/>
    <w:rsid w:val="00983491"/>
    <w:rsid w:val="00985A1D"/>
    <w:rsid w:val="009E341C"/>
    <w:rsid w:val="00A1543C"/>
    <w:rsid w:val="00A25565"/>
    <w:rsid w:val="00A44179"/>
    <w:rsid w:val="00A51622"/>
    <w:rsid w:val="00AE5AC2"/>
    <w:rsid w:val="00B13601"/>
    <w:rsid w:val="00B26B37"/>
    <w:rsid w:val="00B60E52"/>
    <w:rsid w:val="00B60E68"/>
    <w:rsid w:val="00B6578B"/>
    <w:rsid w:val="00BC0D4A"/>
    <w:rsid w:val="00BC516E"/>
    <w:rsid w:val="00BD5BAB"/>
    <w:rsid w:val="00BF0F83"/>
    <w:rsid w:val="00C05322"/>
    <w:rsid w:val="00C225F4"/>
    <w:rsid w:val="00C273F0"/>
    <w:rsid w:val="00C52A60"/>
    <w:rsid w:val="00C62A20"/>
    <w:rsid w:val="00C6558C"/>
    <w:rsid w:val="00C75C80"/>
    <w:rsid w:val="00C908E6"/>
    <w:rsid w:val="00CA7401"/>
    <w:rsid w:val="00CB0CC8"/>
    <w:rsid w:val="00CB4871"/>
    <w:rsid w:val="00CB55B3"/>
    <w:rsid w:val="00CE4206"/>
    <w:rsid w:val="00CF0077"/>
    <w:rsid w:val="00CF6624"/>
    <w:rsid w:val="00D52575"/>
    <w:rsid w:val="00D54976"/>
    <w:rsid w:val="00D559BC"/>
    <w:rsid w:val="00D64312"/>
    <w:rsid w:val="00D71E72"/>
    <w:rsid w:val="00D96175"/>
    <w:rsid w:val="00E32A4D"/>
    <w:rsid w:val="00E71600"/>
    <w:rsid w:val="00E73C15"/>
    <w:rsid w:val="00E91AA0"/>
    <w:rsid w:val="00EB59BB"/>
    <w:rsid w:val="00ED617F"/>
    <w:rsid w:val="00EF662A"/>
    <w:rsid w:val="00F20817"/>
    <w:rsid w:val="00F262C2"/>
    <w:rsid w:val="00F52CF9"/>
    <w:rsid w:val="00F7326A"/>
    <w:rsid w:val="00F77EFF"/>
    <w:rsid w:val="00F84DF4"/>
    <w:rsid w:val="00FC2C32"/>
    <w:rsid w:val="00FD0125"/>
    <w:rsid w:val="00FF7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6CF7"/>
  <w15:chartTrackingRefBased/>
  <w15:docId w15:val="{2EFE126C-8654-4684-AA8A-B51A12C6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4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AC2"/>
    <w:pPr>
      <w:ind w:left="720"/>
      <w:contextualSpacing/>
    </w:pPr>
  </w:style>
  <w:style w:type="character" w:styleId="Hyperlink">
    <w:name w:val="Hyperlink"/>
    <w:basedOn w:val="DefaultParagraphFont"/>
    <w:uiPriority w:val="99"/>
    <w:unhideWhenUsed/>
    <w:rsid w:val="00BF0F83"/>
    <w:rPr>
      <w:color w:val="0000FF"/>
      <w:u w:val="single"/>
    </w:rPr>
  </w:style>
  <w:style w:type="character" w:styleId="CommentReference">
    <w:name w:val="annotation reference"/>
    <w:basedOn w:val="DefaultParagraphFont"/>
    <w:uiPriority w:val="99"/>
    <w:semiHidden/>
    <w:unhideWhenUsed/>
    <w:rsid w:val="007365F5"/>
    <w:rPr>
      <w:sz w:val="16"/>
      <w:szCs w:val="16"/>
    </w:rPr>
  </w:style>
  <w:style w:type="paragraph" w:styleId="CommentText">
    <w:name w:val="annotation text"/>
    <w:basedOn w:val="Normal"/>
    <w:link w:val="CommentTextChar"/>
    <w:uiPriority w:val="99"/>
    <w:semiHidden/>
    <w:unhideWhenUsed/>
    <w:rsid w:val="007365F5"/>
    <w:pPr>
      <w:spacing w:line="240" w:lineRule="auto"/>
    </w:pPr>
    <w:rPr>
      <w:sz w:val="20"/>
      <w:szCs w:val="20"/>
    </w:rPr>
  </w:style>
  <w:style w:type="character" w:customStyle="1" w:styleId="CommentTextChar">
    <w:name w:val="Comment Text Char"/>
    <w:basedOn w:val="DefaultParagraphFont"/>
    <w:link w:val="CommentText"/>
    <w:uiPriority w:val="99"/>
    <w:semiHidden/>
    <w:rsid w:val="007365F5"/>
    <w:rPr>
      <w:sz w:val="20"/>
      <w:szCs w:val="20"/>
    </w:rPr>
  </w:style>
  <w:style w:type="paragraph" w:styleId="CommentSubject">
    <w:name w:val="annotation subject"/>
    <w:basedOn w:val="CommentText"/>
    <w:next w:val="CommentText"/>
    <w:link w:val="CommentSubjectChar"/>
    <w:uiPriority w:val="99"/>
    <w:semiHidden/>
    <w:unhideWhenUsed/>
    <w:rsid w:val="007365F5"/>
    <w:rPr>
      <w:b/>
      <w:bCs/>
    </w:rPr>
  </w:style>
  <w:style w:type="character" w:customStyle="1" w:styleId="CommentSubjectChar">
    <w:name w:val="Comment Subject Char"/>
    <w:basedOn w:val="CommentTextChar"/>
    <w:link w:val="CommentSubject"/>
    <w:uiPriority w:val="99"/>
    <w:semiHidden/>
    <w:rsid w:val="007365F5"/>
    <w:rPr>
      <w:b/>
      <w:bCs/>
      <w:sz w:val="20"/>
      <w:szCs w:val="20"/>
    </w:rPr>
  </w:style>
  <w:style w:type="paragraph" w:styleId="BalloonText">
    <w:name w:val="Balloon Text"/>
    <w:basedOn w:val="Normal"/>
    <w:link w:val="BalloonTextChar"/>
    <w:uiPriority w:val="99"/>
    <w:semiHidden/>
    <w:unhideWhenUsed/>
    <w:rsid w:val="0073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F5"/>
    <w:rPr>
      <w:rFonts w:ascii="Segoe UI" w:hAnsi="Segoe UI" w:cs="Segoe UI"/>
      <w:sz w:val="18"/>
      <w:szCs w:val="18"/>
    </w:rPr>
  </w:style>
  <w:style w:type="paragraph" w:styleId="Title">
    <w:name w:val="Title"/>
    <w:basedOn w:val="Normal"/>
    <w:next w:val="Normal"/>
    <w:link w:val="TitleChar"/>
    <w:uiPriority w:val="10"/>
    <w:qFormat/>
    <w:rsid w:val="00C27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3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48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1462">
      <w:bodyDiv w:val="1"/>
      <w:marLeft w:val="0"/>
      <w:marRight w:val="0"/>
      <w:marTop w:val="0"/>
      <w:marBottom w:val="0"/>
      <w:divBdr>
        <w:top w:val="none" w:sz="0" w:space="0" w:color="auto"/>
        <w:left w:val="none" w:sz="0" w:space="0" w:color="auto"/>
        <w:bottom w:val="none" w:sz="0" w:space="0" w:color="auto"/>
        <w:right w:val="none" w:sz="0" w:space="0" w:color="auto"/>
      </w:divBdr>
    </w:div>
    <w:div w:id="123159750">
      <w:bodyDiv w:val="1"/>
      <w:marLeft w:val="0"/>
      <w:marRight w:val="0"/>
      <w:marTop w:val="0"/>
      <w:marBottom w:val="0"/>
      <w:divBdr>
        <w:top w:val="none" w:sz="0" w:space="0" w:color="auto"/>
        <w:left w:val="none" w:sz="0" w:space="0" w:color="auto"/>
        <w:bottom w:val="none" w:sz="0" w:space="0" w:color="auto"/>
        <w:right w:val="none" w:sz="0" w:space="0" w:color="auto"/>
      </w:divBdr>
    </w:div>
    <w:div w:id="312609113">
      <w:bodyDiv w:val="1"/>
      <w:marLeft w:val="0"/>
      <w:marRight w:val="0"/>
      <w:marTop w:val="0"/>
      <w:marBottom w:val="0"/>
      <w:divBdr>
        <w:top w:val="none" w:sz="0" w:space="0" w:color="auto"/>
        <w:left w:val="none" w:sz="0" w:space="0" w:color="auto"/>
        <w:bottom w:val="none" w:sz="0" w:space="0" w:color="auto"/>
        <w:right w:val="none" w:sz="0" w:space="0" w:color="auto"/>
      </w:divBdr>
    </w:div>
    <w:div w:id="337318035">
      <w:bodyDiv w:val="1"/>
      <w:marLeft w:val="0"/>
      <w:marRight w:val="0"/>
      <w:marTop w:val="0"/>
      <w:marBottom w:val="0"/>
      <w:divBdr>
        <w:top w:val="none" w:sz="0" w:space="0" w:color="auto"/>
        <w:left w:val="none" w:sz="0" w:space="0" w:color="auto"/>
        <w:bottom w:val="none" w:sz="0" w:space="0" w:color="auto"/>
        <w:right w:val="none" w:sz="0" w:space="0" w:color="auto"/>
      </w:divBdr>
    </w:div>
    <w:div w:id="368842215">
      <w:bodyDiv w:val="1"/>
      <w:marLeft w:val="0"/>
      <w:marRight w:val="0"/>
      <w:marTop w:val="0"/>
      <w:marBottom w:val="0"/>
      <w:divBdr>
        <w:top w:val="none" w:sz="0" w:space="0" w:color="auto"/>
        <w:left w:val="none" w:sz="0" w:space="0" w:color="auto"/>
        <w:bottom w:val="none" w:sz="0" w:space="0" w:color="auto"/>
        <w:right w:val="none" w:sz="0" w:space="0" w:color="auto"/>
      </w:divBdr>
    </w:div>
    <w:div w:id="379090449">
      <w:bodyDiv w:val="1"/>
      <w:marLeft w:val="0"/>
      <w:marRight w:val="0"/>
      <w:marTop w:val="0"/>
      <w:marBottom w:val="0"/>
      <w:divBdr>
        <w:top w:val="none" w:sz="0" w:space="0" w:color="auto"/>
        <w:left w:val="none" w:sz="0" w:space="0" w:color="auto"/>
        <w:bottom w:val="none" w:sz="0" w:space="0" w:color="auto"/>
        <w:right w:val="none" w:sz="0" w:space="0" w:color="auto"/>
      </w:divBdr>
    </w:div>
    <w:div w:id="386148257">
      <w:bodyDiv w:val="1"/>
      <w:marLeft w:val="0"/>
      <w:marRight w:val="0"/>
      <w:marTop w:val="0"/>
      <w:marBottom w:val="0"/>
      <w:divBdr>
        <w:top w:val="none" w:sz="0" w:space="0" w:color="auto"/>
        <w:left w:val="none" w:sz="0" w:space="0" w:color="auto"/>
        <w:bottom w:val="none" w:sz="0" w:space="0" w:color="auto"/>
        <w:right w:val="none" w:sz="0" w:space="0" w:color="auto"/>
      </w:divBdr>
    </w:div>
    <w:div w:id="414594600">
      <w:bodyDiv w:val="1"/>
      <w:marLeft w:val="0"/>
      <w:marRight w:val="0"/>
      <w:marTop w:val="0"/>
      <w:marBottom w:val="0"/>
      <w:divBdr>
        <w:top w:val="none" w:sz="0" w:space="0" w:color="auto"/>
        <w:left w:val="none" w:sz="0" w:space="0" w:color="auto"/>
        <w:bottom w:val="none" w:sz="0" w:space="0" w:color="auto"/>
        <w:right w:val="none" w:sz="0" w:space="0" w:color="auto"/>
      </w:divBdr>
    </w:div>
    <w:div w:id="472334518">
      <w:bodyDiv w:val="1"/>
      <w:marLeft w:val="0"/>
      <w:marRight w:val="0"/>
      <w:marTop w:val="0"/>
      <w:marBottom w:val="0"/>
      <w:divBdr>
        <w:top w:val="none" w:sz="0" w:space="0" w:color="auto"/>
        <w:left w:val="none" w:sz="0" w:space="0" w:color="auto"/>
        <w:bottom w:val="none" w:sz="0" w:space="0" w:color="auto"/>
        <w:right w:val="none" w:sz="0" w:space="0" w:color="auto"/>
      </w:divBdr>
    </w:div>
    <w:div w:id="474686437">
      <w:bodyDiv w:val="1"/>
      <w:marLeft w:val="0"/>
      <w:marRight w:val="0"/>
      <w:marTop w:val="0"/>
      <w:marBottom w:val="0"/>
      <w:divBdr>
        <w:top w:val="none" w:sz="0" w:space="0" w:color="auto"/>
        <w:left w:val="none" w:sz="0" w:space="0" w:color="auto"/>
        <w:bottom w:val="none" w:sz="0" w:space="0" w:color="auto"/>
        <w:right w:val="none" w:sz="0" w:space="0" w:color="auto"/>
      </w:divBdr>
    </w:div>
    <w:div w:id="490367288">
      <w:bodyDiv w:val="1"/>
      <w:marLeft w:val="0"/>
      <w:marRight w:val="0"/>
      <w:marTop w:val="0"/>
      <w:marBottom w:val="0"/>
      <w:divBdr>
        <w:top w:val="none" w:sz="0" w:space="0" w:color="auto"/>
        <w:left w:val="none" w:sz="0" w:space="0" w:color="auto"/>
        <w:bottom w:val="none" w:sz="0" w:space="0" w:color="auto"/>
        <w:right w:val="none" w:sz="0" w:space="0" w:color="auto"/>
      </w:divBdr>
    </w:div>
    <w:div w:id="490677888">
      <w:bodyDiv w:val="1"/>
      <w:marLeft w:val="0"/>
      <w:marRight w:val="0"/>
      <w:marTop w:val="0"/>
      <w:marBottom w:val="0"/>
      <w:divBdr>
        <w:top w:val="none" w:sz="0" w:space="0" w:color="auto"/>
        <w:left w:val="none" w:sz="0" w:space="0" w:color="auto"/>
        <w:bottom w:val="none" w:sz="0" w:space="0" w:color="auto"/>
        <w:right w:val="none" w:sz="0" w:space="0" w:color="auto"/>
      </w:divBdr>
    </w:div>
    <w:div w:id="503478138">
      <w:bodyDiv w:val="1"/>
      <w:marLeft w:val="0"/>
      <w:marRight w:val="0"/>
      <w:marTop w:val="0"/>
      <w:marBottom w:val="0"/>
      <w:divBdr>
        <w:top w:val="none" w:sz="0" w:space="0" w:color="auto"/>
        <w:left w:val="none" w:sz="0" w:space="0" w:color="auto"/>
        <w:bottom w:val="none" w:sz="0" w:space="0" w:color="auto"/>
        <w:right w:val="none" w:sz="0" w:space="0" w:color="auto"/>
      </w:divBdr>
    </w:div>
    <w:div w:id="504129637">
      <w:bodyDiv w:val="1"/>
      <w:marLeft w:val="0"/>
      <w:marRight w:val="0"/>
      <w:marTop w:val="0"/>
      <w:marBottom w:val="0"/>
      <w:divBdr>
        <w:top w:val="none" w:sz="0" w:space="0" w:color="auto"/>
        <w:left w:val="none" w:sz="0" w:space="0" w:color="auto"/>
        <w:bottom w:val="none" w:sz="0" w:space="0" w:color="auto"/>
        <w:right w:val="none" w:sz="0" w:space="0" w:color="auto"/>
      </w:divBdr>
    </w:div>
    <w:div w:id="568922210">
      <w:bodyDiv w:val="1"/>
      <w:marLeft w:val="0"/>
      <w:marRight w:val="0"/>
      <w:marTop w:val="0"/>
      <w:marBottom w:val="0"/>
      <w:divBdr>
        <w:top w:val="none" w:sz="0" w:space="0" w:color="auto"/>
        <w:left w:val="none" w:sz="0" w:space="0" w:color="auto"/>
        <w:bottom w:val="none" w:sz="0" w:space="0" w:color="auto"/>
        <w:right w:val="none" w:sz="0" w:space="0" w:color="auto"/>
      </w:divBdr>
    </w:div>
    <w:div w:id="627708544">
      <w:bodyDiv w:val="1"/>
      <w:marLeft w:val="0"/>
      <w:marRight w:val="0"/>
      <w:marTop w:val="0"/>
      <w:marBottom w:val="0"/>
      <w:divBdr>
        <w:top w:val="none" w:sz="0" w:space="0" w:color="auto"/>
        <w:left w:val="none" w:sz="0" w:space="0" w:color="auto"/>
        <w:bottom w:val="none" w:sz="0" w:space="0" w:color="auto"/>
        <w:right w:val="none" w:sz="0" w:space="0" w:color="auto"/>
      </w:divBdr>
    </w:div>
    <w:div w:id="654726685">
      <w:bodyDiv w:val="1"/>
      <w:marLeft w:val="0"/>
      <w:marRight w:val="0"/>
      <w:marTop w:val="0"/>
      <w:marBottom w:val="0"/>
      <w:divBdr>
        <w:top w:val="none" w:sz="0" w:space="0" w:color="auto"/>
        <w:left w:val="none" w:sz="0" w:space="0" w:color="auto"/>
        <w:bottom w:val="none" w:sz="0" w:space="0" w:color="auto"/>
        <w:right w:val="none" w:sz="0" w:space="0" w:color="auto"/>
      </w:divBdr>
    </w:div>
    <w:div w:id="750200548">
      <w:bodyDiv w:val="1"/>
      <w:marLeft w:val="0"/>
      <w:marRight w:val="0"/>
      <w:marTop w:val="0"/>
      <w:marBottom w:val="0"/>
      <w:divBdr>
        <w:top w:val="none" w:sz="0" w:space="0" w:color="auto"/>
        <w:left w:val="none" w:sz="0" w:space="0" w:color="auto"/>
        <w:bottom w:val="none" w:sz="0" w:space="0" w:color="auto"/>
        <w:right w:val="none" w:sz="0" w:space="0" w:color="auto"/>
      </w:divBdr>
    </w:div>
    <w:div w:id="757941720">
      <w:bodyDiv w:val="1"/>
      <w:marLeft w:val="0"/>
      <w:marRight w:val="0"/>
      <w:marTop w:val="0"/>
      <w:marBottom w:val="0"/>
      <w:divBdr>
        <w:top w:val="none" w:sz="0" w:space="0" w:color="auto"/>
        <w:left w:val="none" w:sz="0" w:space="0" w:color="auto"/>
        <w:bottom w:val="none" w:sz="0" w:space="0" w:color="auto"/>
        <w:right w:val="none" w:sz="0" w:space="0" w:color="auto"/>
      </w:divBdr>
    </w:div>
    <w:div w:id="874391661">
      <w:bodyDiv w:val="1"/>
      <w:marLeft w:val="0"/>
      <w:marRight w:val="0"/>
      <w:marTop w:val="0"/>
      <w:marBottom w:val="0"/>
      <w:divBdr>
        <w:top w:val="none" w:sz="0" w:space="0" w:color="auto"/>
        <w:left w:val="none" w:sz="0" w:space="0" w:color="auto"/>
        <w:bottom w:val="none" w:sz="0" w:space="0" w:color="auto"/>
        <w:right w:val="none" w:sz="0" w:space="0" w:color="auto"/>
      </w:divBdr>
    </w:div>
    <w:div w:id="963346376">
      <w:bodyDiv w:val="1"/>
      <w:marLeft w:val="0"/>
      <w:marRight w:val="0"/>
      <w:marTop w:val="0"/>
      <w:marBottom w:val="0"/>
      <w:divBdr>
        <w:top w:val="none" w:sz="0" w:space="0" w:color="auto"/>
        <w:left w:val="none" w:sz="0" w:space="0" w:color="auto"/>
        <w:bottom w:val="none" w:sz="0" w:space="0" w:color="auto"/>
        <w:right w:val="none" w:sz="0" w:space="0" w:color="auto"/>
      </w:divBdr>
    </w:div>
    <w:div w:id="963386212">
      <w:bodyDiv w:val="1"/>
      <w:marLeft w:val="0"/>
      <w:marRight w:val="0"/>
      <w:marTop w:val="0"/>
      <w:marBottom w:val="0"/>
      <w:divBdr>
        <w:top w:val="none" w:sz="0" w:space="0" w:color="auto"/>
        <w:left w:val="none" w:sz="0" w:space="0" w:color="auto"/>
        <w:bottom w:val="none" w:sz="0" w:space="0" w:color="auto"/>
        <w:right w:val="none" w:sz="0" w:space="0" w:color="auto"/>
      </w:divBdr>
    </w:div>
    <w:div w:id="1068070342">
      <w:bodyDiv w:val="1"/>
      <w:marLeft w:val="0"/>
      <w:marRight w:val="0"/>
      <w:marTop w:val="0"/>
      <w:marBottom w:val="0"/>
      <w:divBdr>
        <w:top w:val="none" w:sz="0" w:space="0" w:color="auto"/>
        <w:left w:val="none" w:sz="0" w:space="0" w:color="auto"/>
        <w:bottom w:val="none" w:sz="0" w:space="0" w:color="auto"/>
        <w:right w:val="none" w:sz="0" w:space="0" w:color="auto"/>
      </w:divBdr>
    </w:div>
    <w:div w:id="1136878766">
      <w:bodyDiv w:val="1"/>
      <w:marLeft w:val="0"/>
      <w:marRight w:val="0"/>
      <w:marTop w:val="0"/>
      <w:marBottom w:val="0"/>
      <w:divBdr>
        <w:top w:val="none" w:sz="0" w:space="0" w:color="auto"/>
        <w:left w:val="none" w:sz="0" w:space="0" w:color="auto"/>
        <w:bottom w:val="none" w:sz="0" w:space="0" w:color="auto"/>
        <w:right w:val="none" w:sz="0" w:space="0" w:color="auto"/>
      </w:divBdr>
    </w:div>
    <w:div w:id="1150713561">
      <w:bodyDiv w:val="1"/>
      <w:marLeft w:val="0"/>
      <w:marRight w:val="0"/>
      <w:marTop w:val="0"/>
      <w:marBottom w:val="0"/>
      <w:divBdr>
        <w:top w:val="none" w:sz="0" w:space="0" w:color="auto"/>
        <w:left w:val="none" w:sz="0" w:space="0" w:color="auto"/>
        <w:bottom w:val="none" w:sz="0" w:space="0" w:color="auto"/>
        <w:right w:val="none" w:sz="0" w:space="0" w:color="auto"/>
      </w:divBdr>
    </w:div>
    <w:div w:id="1168061858">
      <w:bodyDiv w:val="1"/>
      <w:marLeft w:val="0"/>
      <w:marRight w:val="0"/>
      <w:marTop w:val="0"/>
      <w:marBottom w:val="0"/>
      <w:divBdr>
        <w:top w:val="none" w:sz="0" w:space="0" w:color="auto"/>
        <w:left w:val="none" w:sz="0" w:space="0" w:color="auto"/>
        <w:bottom w:val="none" w:sz="0" w:space="0" w:color="auto"/>
        <w:right w:val="none" w:sz="0" w:space="0" w:color="auto"/>
      </w:divBdr>
    </w:div>
    <w:div w:id="1245262876">
      <w:bodyDiv w:val="1"/>
      <w:marLeft w:val="0"/>
      <w:marRight w:val="0"/>
      <w:marTop w:val="0"/>
      <w:marBottom w:val="0"/>
      <w:divBdr>
        <w:top w:val="none" w:sz="0" w:space="0" w:color="auto"/>
        <w:left w:val="none" w:sz="0" w:space="0" w:color="auto"/>
        <w:bottom w:val="none" w:sz="0" w:space="0" w:color="auto"/>
        <w:right w:val="none" w:sz="0" w:space="0" w:color="auto"/>
      </w:divBdr>
    </w:div>
    <w:div w:id="1273590024">
      <w:bodyDiv w:val="1"/>
      <w:marLeft w:val="0"/>
      <w:marRight w:val="0"/>
      <w:marTop w:val="0"/>
      <w:marBottom w:val="0"/>
      <w:divBdr>
        <w:top w:val="none" w:sz="0" w:space="0" w:color="auto"/>
        <w:left w:val="none" w:sz="0" w:space="0" w:color="auto"/>
        <w:bottom w:val="none" w:sz="0" w:space="0" w:color="auto"/>
        <w:right w:val="none" w:sz="0" w:space="0" w:color="auto"/>
      </w:divBdr>
    </w:div>
    <w:div w:id="1295597178">
      <w:bodyDiv w:val="1"/>
      <w:marLeft w:val="0"/>
      <w:marRight w:val="0"/>
      <w:marTop w:val="0"/>
      <w:marBottom w:val="0"/>
      <w:divBdr>
        <w:top w:val="none" w:sz="0" w:space="0" w:color="auto"/>
        <w:left w:val="none" w:sz="0" w:space="0" w:color="auto"/>
        <w:bottom w:val="none" w:sz="0" w:space="0" w:color="auto"/>
        <w:right w:val="none" w:sz="0" w:space="0" w:color="auto"/>
      </w:divBdr>
    </w:div>
    <w:div w:id="1297370401">
      <w:bodyDiv w:val="1"/>
      <w:marLeft w:val="0"/>
      <w:marRight w:val="0"/>
      <w:marTop w:val="0"/>
      <w:marBottom w:val="0"/>
      <w:divBdr>
        <w:top w:val="none" w:sz="0" w:space="0" w:color="auto"/>
        <w:left w:val="none" w:sz="0" w:space="0" w:color="auto"/>
        <w:bottom w:val="none" w:sz="0" w:space="0" w:color="auto"/>
        <w:right w:val="none" w:sz="0" w:space="0" w:color="auto"/>
      </w:divBdr>
    </w:div>
    <w:div w:id="1301881472">
      <w:bodyDiv w:val="1"/>
      <w:marLeft w:val="0"/>
      <w:marRight w:val="0"/>
      <w:marTop w:val="0"/>
      <w:marBottom w:val="0"/>
      <w:divBdr>
        <w:top w:val="none" w:sz="0" w:space="0" w:color="auto"/>
        <w:left w:val="none" w:sz="0" w:space="0" w:color="auto"/>
        <w:bottom w:val="none" w:sz="0" w:space="0" w:color="auto"/>
        <w:right w:val="none" w:sz="0" w:space="0" w:color="auto"/>
      </w:divBdr>
    </w:div>
    <w:div w:id="1342781633">
      <w:bodyDiv w:val="1"/>
      <w:marLeft w:val="0"/>
      <w:marRight w:val="0"/>
      <w:marTop w:val="0"/>
      <w:marBottom w:val="0"/>
      <w:divBdr>
        <w:top w:val="none" w:sz="0" w:space="0" w:color="auto"/>
        <w:left w:val="none" w:sz="0" w:space="0" w:color="auto"/>
        <w:bottom w:val="none" w:sz="0" w:space="0" w:color="auto"/>
        <w:right w:val="none" w:sz="0" w:space="0" w:color="auto"/>
      </w:divBdr>
    </w:div>
    <w:div w:id="1493373063">
      <w:bodyDiv w:val="1"/>
      <w:marLeft w:val="0"/>
      <w:marRight w:val="0"/>
      <w:marTop w:val="0"/>
      <w:marBottom w:val="0"/>
      <w:divBdr>
        <w:top w:val="none" w:sz="0" w:space="0" w:color="auto"/>
        <w:left w:val="none" w:sz="0" w:space="0" w:color="auto"/>
        <w:bottom w:val="none" w:sz="0" w:space="0" w:color="auto"/>
        <w:right w:val="none" w:sz="0" w:space="0" w:color="auto"/>
      </w:divBdr>
    </w:div>
    <w:div w:id="1506095073">
      <w:bodyDiv w:val="1"/>
      <w:marLeft w:val="0"/>
      <w:marRight w:val="0"/>
      <w:marTop w:val="0"/>
      <w:marBottom w:val="0"/>
      <w:divBdr>
        <w:top w:val="none" w:sz="0" w:space="0" w:color="auto"/>
        <w:left w:val="none" w:sz="0" w:space="0" w:color="auto"/>
        <w:bottom w:val="none" w:sz="0" w:space="0" w:color="auto"/>
        <w:right w:val="none" w:sz="0" w:space="0" w:color="auto"/>
      </w:divBdr>
    </w:div>
    <w:div w:id="1605844159">
      <w:bodyDiv w:val="1"/>
      <w:marLeft w:val="0"/>
      <w:marRight w:val="0"/>
      <w:marTop w:val="0"/>
      <w:marBottom w:val="0"/>
      <w:divBdr>
        <w:top w:val="none" w:sz="0" w:space="0" w:color="auto"/>
        <w:left w:val="none" w:sz="0" w:space="0" w:color="auto"/>
        <w:bottom w:val="none" w:sz="0" w:space="0" w:color="auto"/>
        <w:right w:val="none" w:sz="0" w:space="0" w:color="auto"/>
      </w:divBdr>
    </w:div>
    <w:div w:id="1611353685">
      <w:bodyDiv w:val="1"/>
      <w:marLeft w:val="0"/>
      <w:marRight w:val="0"/>
      <w:marTop w:val="0"/>
      <w:marBottom w:val="0"/>
      <w:divBdr>
        <w:top w:val="none" w:sz="0" w:space="0" w:color="auto"/>
        <w:left w:val="none" w:sz="0" w:space="0" w:color="auto"/>
        <w:bottom w:val="none" w:sz="0" w:space="0" w:color="auto"/>
        <w:right w:val="none" w:sz="0" w:space="0" w:color="auto"/>
      </w:divBdr>
    </w:div>
    <w:div w:id="1622614983">
      <w:bodyDiv w:val="1"/>
      <w:marLeft w:val="0"/>
      <w:marRight w:val="0"/>
      <w:marTop w:val="0"/>
      <w:marBottom w:val="0"/>
      <w:divBdr>
        <w:top w:val="none" w:sz="0" w:space="0" w:color="auto"/>
        <w:left w:val="none" w:sz="0" w:space="0" w:color="auto"/>
        <w:bottom w:val="none" w:sz="0" w:space="0" w:color="auto"/>
        <w:right w:val="none" w:sz="0" w:space="0" w:color="auto"/>
      </w:divBdr>
    </w:div>
    <w:div w:id="1655406306">
      <w:bodyDiv w:val="1"/>
      <w:marLeft w:val="0"/>
      <w:marRight w:val="0"/>
      <w:marTop w:val="0"/>
      <w:marBottom w:val="0"/>
      <w:divBdr>
        <w:top w:val="none" w:sz="0" w:space="0" w:color="auto"/>
        <w:left w:val="none" w:sz="0" w:space="0" w:color="auto"/>
        <w:bottom w:val="none" w:sz="0" w:space="0" w:color="auto"/>
        <w:right w:val="none" w:sz="0" w:space="0" w:color="auto"/>
      </w:divBdr>
    </w:div>
    <w:div w:id="1730808973">
      <w:bodyDiv w:val="1"/>
      <w:marLeft w:val="0"/>
      <w:marRight w:val="0"/>
      <w:marTop w:val="0"/>
      <w:marBottom w:val="0"/>
      <w:divBdr>
        <w:top w:val="none" w:sz="0" w:space="0" w:color="auto"/>
        <w:left w:val="none" w:sz="0" w:space="0" w:color="auto"/>
        <w:bottom w:val="none" w:sz="0" w:space="0" w:color="auto"/>
        <w:right w:val="none" w:sz="0" w:space="0" w:color="auto"/>
      </w:divBdr>
    </w:div>
    <w:div w:id="1781870573">
      <w:bodyDiv w:val="1"/>
      <w:marLeft w:val="0"/>
      <w:marRight w:val="0"/>
      <w:marTop w:val="0"/>
      <w:marBottom w:val="0"/>
      <w:divBdr>
        <w:top w:val="none" w:sz="0" w:space="0" w:color="auto"/>
        <w:left w:val="none" w:sz="0" w:space="0" w:color="auto"/>
        <w:bottom w:val="none" w:sz="0" w:space="0" w:color="auto"/>
        <w:right w:val="none" w:sz="0" w:space="0" w:color="auto"/>
      </w:divBdr>
    </w:div>
    <w:div w:id="1784618812">
      <w:bodyDiv w:val="1"/>
      <w:marLeft w:val="0"/>
      <w:marRight w:val="0"/>
      <w:marTop w:val="0"/>
      <w:marBottom w:val="0"/>
      <w:divBdr>
        <w:top w:val="none" w:sz="0" w:space="0" w:color="auto"/>
        <w:left w:val="none" w:sz="0" w:space="0" w:color="auto"/>
        <w:bottom w:val="none" w:sz="0" w:space="0" w:color="auto"/>
        <w:right w:val="none" w:sz="0" w:space="0" w:color="auto"/>
      </w:divBdr>
    </w:div>
    <w:div w:id="1814642910">
      <w:bodyDiv w:val="1"/>
      <w:marLeft w:val="0"/>
      <w:marRight w:val="0"/>
      <w:marTop w:val="0"/>
      <w:marBottom w:val="0"/>
      <w:divBdr>
        <w:top w:val="none" w:sz="0" w:space="0" w:color="auto"/>
        <w:left w:val="none" w:sz="0" w:space="0" w:color="auto"/>
        <w:bottom w:val="none" w:sz="0" w:space="0" w:color="auto"/>
        <w:right w:val="none" w:sz="0" w:space="0" w:color="auto"/>
      </w:divBdr>
    </w:div>
    <w:div w:id="1838303025">
      <w:bodyDiv w:val="1"/>
      <w:marLeft w:val="0"/>
      <w:marRight w:val="0"/>
      <w:marTop w:val="0"/>
      <w:marBottom w:val="0"/>
      <w:divBdr>
        <w:top w:val="none" w:sz="0" w:space="0" w:color="auto"/>
        <w:left w:val="none" w:sz="0" w:space="0" w:color="auto"/>
        <w:bottom w:val="none" w:sz="0" w:space="0" w:color="auto"/>
        <w:right w:val="none" w:sz="0" w:space="0" w:color="auto"/>
      </w:divBdr>
    </w:div>
    <w:div w:id="1942301585">
      <w:bodyDiv w:val="1"/>
      <w:marLeft w:val="0"/>
      <w:marRight w:val="0"/>
      <w:marTop w:val="0"/>
      <w:marBottom w:val="0"/>
      <w:divBdr>
        <w:top w:val="none" w:sz="0" w:space="0" w:color="auto"/>
        <w:left w:val="none" w:sz="0" w:space="0" w:color="auto"/>
        <w:bottom w:val="none" w:sz="0" w:space="0" w:color="auto"/>
        <w:right w:val="none" w:sz="0" w:space="0" w:color="auto"/>
      </w:divBdr>
    </w:div>
    <w:div w:id="1975138926">
      <w:bodyDiv w:val="1"/>
      <w:marLeft w:val="0"/>
      <w:marRight w:val="0"/>
      <w:marTop w:val="0"/>
      <w:marBottom w:val="0"/>
      <w:divBdr>
        <w:top w:val="none" w:sz="0" w:space="0" w:color="auto"/>
        <w:left w:val="none" w:sz="0" w:space="0" w:color="auto"/>
        <w:bottom w:val="none" w:sz="0" w:space="0" w:color="auto"/>
        <w:right w:val="none" w:sz="0" w:space="0" w:color="auto"/>
      </w:divBdr>
    </w:div>
    <w:div w:id="2045861946">
      <w:bodyDiv w:val="1"/>
      <w:marLeft w:val="0"/>
      <w:marRight w:val="0"/>
      <w:marTop w:val="0"/>
      <w:marBottom w:val="0"/>
      <w:divBdr>
        <w:top w:val="none" w:sz="0" w:space="0" w:color="auto"/>
        <w:left w:val="none" w:sz="0" w:space="0" w:color="auto"/>
        <w:bottom w:val="none" w:sz="0" w:space="0" w:color="auto"/>
        <w:right w:val="none" w:sz="0" w:space="0" w:color="auto"/>
      </w:divBdr>
    </w:div>
    <w:div w:id="2048800012">
      <w:bodyDiv w:val="1"/>
      <w:marLeft w:val="0"/>
      <w:marRight w:val="0"/>
      <w:marTop w:val="0"/>
      <w:marBottom w:val="0"/>
      <w:divBdr>
        <w:top w:val="none" w:sz="0" w:space="0" w:color="auto"/>
        <w:left w:val="none" w:sz="0" w:space="0" w:color="auto"/>
        <w:bottom w:val="none" w:sz="0" w:space="0" w:color="auto"/>
        <w:right w:val="none" w:sz="0" w:space="0" w:color="auto"/>
      </w:divBdr>
    </w:div>
    <w:div w:id="2072120167">
      <w:bodyDiv w:val="1"/>
      <w:marLeft w:val="0"/>
      <w:marRight w:val="0"/>
      <w:marTop w:val="0"/>
      <w:marBottom w:val="0"/>
      <w:divBdr>
        <w:top w:val="none" w:sz="0" w:space="0" w:color="auto"/>
        <w:left w:val="none" w:sz="0" w:space="0" w:color="auto"/>
        <w:bottom w:val="none" w:sz="0" w:space="0" w:color="auto"/>
        <w:right w:val="none" w:sz="0" w:space="0" w:color="auto"/>
      </w:divBdr>
    </w:div>
    <w:div w:id="2076316829">
      <w:bodyDiv w:val="1"/>
      <w:marLeft w:val="0"/>
      <w:marRight w:val="0"/>
      <w:marTop w:val="0"/>
      <w:marBottom w:val="0"/>
      <w:divBdr>
        <w:top w:val="none" w:sz="0" w:space="0" w:color="auto"/>
        <w:left w:val="none" w:sz="0" w:space="0" w:color="auto"/>
        <w:bottom w:val="none" w:sz="0" w:space="0" w:color="auto"/>
        <w:right w:val="none" w:sz="0" w:space="0" w:color="auto"/>
      </w:divBdr>
    </w:div>
    <w:div w:id="2128235119">
      <w:bodyDiv w:val="1"/>
      <w:marLeft w:val="0"/>
      <w:marRight w:val="0"/>
      <w:marTop w:val="0"/>
      <w:marBottom w:val="0"/>
      <w:divBdr>
        <w:top w:val="none" w:sz="0" w:space="0" w:color="auto"/>
        <w:left w:val="none" w:sz="0" w:space="0" w:color="auto"/>
        <w:bottom w:val="none" w:sz="0" w:space="0" w:color="auto"/>
        <w:right w:val="none" w:sz="0" w:space="0" w:color="auto"/>
      </w:divBdr>
    </w:div>
    <w:div w:id="21342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fat.gov.au/about-us/publications/Pages/records-disposal-authority.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98EC-B5E5-4FA9-86C1-23B814A0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Lauren</dc:creator>
  <cp:keywords/>
  <dc:description/>
  <cp:lastModifiedBy>Marques, Anna</cp:lastModifiedBy>
  <cp:revision>2</cp:revision>
  <cp:lastPrinted>2019-09-05T07:04:00Z</cp:lastPrinted>
  <dcterms:created xsi:type="dcterms:W3CDTF">2019-11-18T10:05:00Z</dcterms:created>
  <dcterms:modified xsi:type="dcterms:W3CDTF">2019-11-18T10:05:00Z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3883d270-c544-4cd9-8a26-1d95cecf3977</vt:lpwstr>
  </property>
  <property fmtid="{D5CDD505-2E9C-101B-9397-08002B2CF9AE}" pid="3" name="SEC">
    <vt:lpwstr>UNCLASSIFIED</vt:lpwstr>
  </property>
  <property fmtid="{D5CDD505-2E9C-101B-9397-08002B2CF9AE}" pid="4" name="DLM">
    <vt:lpwstr>No DLM</vt:lpwstr>
  </property>
</Properties>
</file>